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09DA" w14:textId="77777777" w:rsidR="00D05705" w:rsidRDefault="00000000">
      <w:pPr>
        <w:pStyle w:val="Corpotesto"/>
        <w:spacing w:before="30"/>
        <w:ind w:left="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56752827" wp14:editId="67924F0F">
                <wp:simplePos x="0" y="0"/>
                <wp:positionH relativeFrom="page">
                  <wp:posOffset>720090</wp:posOffset>
                </wp:positionH>
                <wp:positionV relativeFrom="page">
                  <wp:posOffset>899921</wp:posOffset>
                </wp:positionV>
                <wp:extent cx="6285865" cy="90665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906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 h="9066530">
                              <a:moveTo>
                                <a:pt x="6285738" y="0"/>
                              </a:moveTo>
                              <a:lnTo>
                                <a:pt x="6279642" y="0"/>
                              </a:lnTo>
                              <a:lnTo>
                                <a:pt x="6279642" y="6096"/>
                              </a:lnTo>
                              <a:lnTo>
                                <a:pt x="6279642" y="9060180"/>
                              </a:lnTo>
                              <a:lnTo>
                                <a:pt x="6096" y="9060180"/>
                              </a:lnTo>
                              <a:lnTo>
                                <a:pt x="6096" y="6096"/>
                              </a:lnTo>
                              <a:lnTo>
                                <a:pt x="6279642" y="6096"/>
                              </a:lnTo>
                              <a:lnTo>
                                <a:pt x="62796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060180"/>
                              </a:lnTo>
                              <a:lnTo>
                                <a:pt x="0" y="9066276"/>
                              </a:lnTo>
                              <a:lnTo>
                                <a:pt x="6096" y="9066276"/>
                              </a:lnTo>
                              <a:lnTo>
                                <a:pt x="6279642" y="9066276"/>
                              </a:lnTo>
                              <a:lnTo>
                                <a:pt x="6285738" y="9066276"/>
                              </a:lnTo>
                              <a:lnTo>
                                <a:pt x="6285738" y="9060180"/>
                              </a:lnTo>
                              <a:lnTo>
                                <a:pt x="6285738" y="6096"/>
                              </a:lnTo>
                              <a:lnTo>
                                <a:pt x="6285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BE330" id="Graphic 2" o:spid="_x0000_s1026" style="position:absolute;margin-left:56.7pt;margin-top:70.85pt;width:494.95pt;height:713.9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5865,906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" path="m6285738,r-6096,l6279642,6096r,9054084l6096,9060180,6096,6096r6273546,l6279642,,6096,,,,,6083,,9060180r,6096l6096,9066276r6273546,l6285738,9066276r,-6096l6285738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36CEE40" w14:textId="77777777" w:rsidR="00D05705" w:rsidRDefault="00D05705">
      <w:pPr>
        <w:pStyle w:val="Corpotesto"/>
        <w:spacing w:before="1"/>
        <w:ind w:left="0"/>
        <w:jc w:val="left"/>
        <w:rPr>
          <w:rFonts w:ascii="Calibri"/>
          <w:sz w:val="22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7398"/>
      </w:tblGrid>
      <w:tr w:rsidR="0063675C" w14:paraId="0626DA87" w14:textId="77777777" w:rsidTr="0063675C">
        <w:trPr>
          <w:trHeight w:val="2963"/>
        </w:trPr>
        <w:tc>
          <w:tcPr>
            <w:tcW w:w="1650" w:type="dxa"/>
          </w:tcPr>
          <w:p w14:paraId="0C065C80" w14:textId="35E53186" w:rsidR="0063675C" w:rsidRDefault="0063675C" w:rsidP="0063675C">
            <w:r>
              <w:rPr>
                <w:noProof/>
              </w:rPr>
              <w:drawing>
                <wp:inline distT="0" distB="0" distL="0" distR="0" wp14:anchorId="0BBA7AD1" wp14:editId="225C3032">
                  <wp:extent cx="958850" cy="1372235"/>
                  <wp:effectExtent l="0" t="0" r="0" b="0"/>
                  <wp:docPr id="146205001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137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</w:tcPr>
          <w:p w14:paraId="6B17534B" w14:textId="77777777" w:rsidR="0063675C" w:rsidRDefault="0063675C" w:rsidP="0063675C">
            <w:pPr>
              <w:jc w:val="center"/>
              <w:rPr>
                <w:sz w:val="60"/>
              </w:rPr>
            </w:pPr>
            <w:r>
              <w:rPr>
                <w:sz w:val="60"/>
              </w:rPr>
              <w:t>COMUNE DI SAN PAOLO</w:t>
            </w:r>
          </w:p>
          <w:p w14:paraId="78E3584F" w14:textId="77777777" w:rsidR="0063675C" w:rsidRDefault="0063675C" w:rsidP="0063675C">
            <w:pPr>
              <w:jc w:val="center"/>
              <w:rPr>
                <w:smallCaps/>
                <w:sz w:val="24"/>
              </w:rPr>
            </w:pPr>
            <w:r>
              <w:rPr>
                <w:smallCaps/>
                <w:sz w:val="24"/>
              </w:rPr>
              <w:t>Provincia di Brescia</w:t>
            </w:r>
          </w:p>
          <w:p w14:paraId="44BFB67A" w14:textId="77777777" w:rsidR="0063675C" w:rsidRDefault="0063675C" w:rsidP="0063675C">
            <w:pPr>
              <w:jc w:val="center"/>
              <w:rPr>
                <w:smallCaps/>
                <w:sz w:val="24"/>
              </w:rPr>
            </w:pPr>
            <w:r>
              <w:rPr>
                <w:smallCaps/>
                <w:sz w:val="24"/>
              </w:rPr>
              <w:t>Piazza Aldo Moro n° 27</w:t>
            </w:r>
          </w:p>
          <w:p w14:paraId="09C82FD4" w14:textId="77777777" w:rsidR="0063675C" w:rsidRDefault="0063675C" w:rsidP="006367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CAP. 25020 - TEL. 030/9970001 - FAX 030/9970871</w:t>
            </w:r>
          </w:p>
          <w:p w14:paraId="5FDF92C2" w14:textId="77777777" w:rsidR="0063675C" w:rsidRDefault="0063675C" w:rsidP="006367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Codice Fiscale 01456960176 – Partita IVA 00627690985</w:t>
            </w:r>
          </w:p>
          <w:p w14:paraId="1F0E05E7" w14:textId="77777777" w:rsidR="0063675C" w:rsidRDefault="0063675C" w:rsidP="006367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sito internet: </w:t>
            </w:r>
            <w:hyperlink r:id="rId8" w:history="1">
              <w:r>
                <w:rPr>
                  <w:rStyle w:val="Collegamentoipertestuale"/>
                  <w:sz w:val="24"/>
                </w:rPr>
                <w:t>www.comune.sanpaolo.bs.it</w:t>
              </w:r>
            </w:hyperlink>
          </w:p>
          <w:p w14:paraId="78053832" w14:textId="77777777" w:rsidR="0063675C" w:rsidRDefault="0063675C" w:rsidP="006367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posta certificata: </w:t>
            </w:r>
            <w:hyperlink r:id="rId9" w:history="1">
              <w:r>
                <w:rPr>
                  <w:rStyle w:val="Collegamentoipertestuale"/>
                  <w:sz w:val="24"/>
                </w:rPr>
                <w:t>comune.sanpaolo@pec.regione.lombardia.it</w:t>
              </w:r>
            </w:hyperlink>
          </w:p>
          <w:p w14:paraId="58A67D6E" w14:textId="77777777" w:rsidR="0063675C" w:rsidRDefault="0063675C" w:rsidP="0063675C">
            <w:pPr>
              <w:rPr>
                <w:b/>
              </w:rPr>
            </w:pPr>
          </w:p>
        </w:tc>
      </w:tr>
    </w:tbl>
    <w:p w14:paraId="44FCF028" w14:textId="16944C0A" w:rsidR="00D05705" w:rsidRDefault="00000000" w:rsidP="0063675C">
      <w:pPr>
        <w:pStyle w:val="Titolo1"/>
        <w:spacing w:before="0"/>
        <w:ind w:left="113" w:right="187" w:firstLine="0"/>
        <w:jc w:val="center"/>
      </w:pP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t>PARTECIPANTI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PROCEDURE DI GARA DI APPALTI O CONCESSIONI SOTTO E SOPRA SOGLIA EUROPEA</w:t>
      </w:r>
    </w:p>
    <w:p w14:paraId="3695FF61" w14:textId="77777777" w:rsidR="00D05705" w:rsidRDefault="00D05705" w:rsidP="0063675C">
      <w:pPr>
        <w:pStyle w:val="Corpotesto"/>
        <w:spacing w:before="120"/>
        <w:ind w:left="0"/>
        <w:jc w:val="center"/>
        <w:rPr>
          <w:b/>
        </w:rPr>
      </w:pPr>
    </w:p>
    <w:p w14:paraId="337305B4" w14:textId="77777777" w:rsidR="00D05705" w:rsidRDefault="00000000">
      <w:pPr>
        <w:pStyle w:val="Corpotesto"/>
        <w:ind w:left="0" w:right="175"/>
        <w:jc w:val="center"/>
      </w:pP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Paolo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Settore/Servizio</w:t>
      </w:r>
      <w:r>
        <w:rPr>
          <w:spacing w:val="-2"/>
        </w:rPr>
        <w:t xml:space="preserve"> </w:t>
      </w:r>
      <w:r>
        <w:t>....................................</w:t>
      </w:r>
      <w:r>
        <w:rPr>
          <w:spacing w:val="-1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</w:t>
      </w:r>
    </w:p>
    <w:p w14:paraId="5EAE9F95" w14:textId="77777777" w:rsidR="00D05705" w:rsidRDefault="00000000">
      <w:pPr>
        <w:pStyle w:val="Corpotesto"/>
        <w:spacing w:before="120"/>
        <w:ind w:left="173" w:right="187"/>
        <w:jc w:val="center"/>
      </w:pPr>
      <w:r>
        <w:rPr>
          <w:spacing w:val="-10"/>
        </w:rPr>
        <w:t>e</w:t>
      </w:r>
    </w:p>
    <w:p w14:paraId="6C2D051F" w14:textId="77777777" w:rsidR="00D05705" w:rsidRDefault="00000000">
      <w:pPr>
        <w:pStyle w:val="Corpotesto"/>
        <w:tabs>
          <w:tab w:val="left" w:pos="687"/>
          <w:tab w:val="left" w:pos="1627"/>
          <w:tab w:val="left" w:pos="6400"/>
          <w:tab w:val="left" w:pos="7540"/>
          <w:tab w:val="left" w:pos="8480"/>
          <w:tab w:val="left" w:pos="9566"/>
        </w:tabs>
        <w:spacing w:before="120"/>
        <w:ind w:left="0" w:right="14"/>
        <w:jc w:val="center"/>
      </w:pPr>
      <w:r>
        <w:rPr>
          <w:spacing w:val="-5"/>
        </w:rPr>
        <w:t>la</w:t>
      </w:r>
      <w:r>
        <w:tab/>
      </w:r>
      <w:r>
        <w:rPr>
          <w:spacing w:val="-2"/>
        </w:rPr>
        <w:t>ditta</w:t>
      </w:r>
      <w:r>
        <w:tab/>
      </w:r>
      <w:r>
        <w:rPr>
          <w:spacing w:val="-2"/>
        </w:rPr>
        <w:t>.......................................................................</w:t>
      </w:r>
      <w:r>
        <w:tab/>
      </w:r>
      <w:r>
        <w:rPr>
          <w:spacing w:val="-2"/>
        </w:rPr>
        <w:t>avente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legale</w:t>
      </w:r>
      <w:r>
        <w:tab/>
      </w:r>
      <w:r>
        <w:rPr>
          <w:spacing w:val="-10"/>
        </w:rPr>
        <w:t>a</w:t>
      </w:r>
    </w:p>
    <w:p w14:paraId="162A68FB" w14:textId="77777777" w:rsidR="00D05705" w:rsidRDefault="00000000">
      <w:pPr>
        <w:pStyle w:val="Corpotesto"/>
        <w:tabs>
          <w:tab w:val="left" w:pos="3358"/>
          <w:tab w:val="left" w:pos="4004"/>
          <w:tab w:val="left" w:pos="7961"/>
          <w:tab w:val="left" w:pos="8653"/>
        </w:tabs>
        <w:ind w:left="0" w:right="14"/>
        <w:jc w:val="center"/>
      </w:pPr>
      <w:r>
        <w:rPr>
          <w:spacing w:val="-2"/>
        </w:rPr>
        <w:t>...................................................</w:t>
      </w:r>
      <w:r>
        <w:tab/>
      </w:r>
      <w:r>
        <w:rPr>
          <w:spacing w:val="-5"/>
        </w:rPr>
        <w:t>Via</w:t>
      </w:r>
      <w:r>
        <w:tab/>
      </w:r>
      <w:r>
        <w:rPr>
          <w:spacing w:val="-2"/>
        </w:rPr>
        <w:t>.............................................................</w:t>
      </w:r>
      <w:r>
        <w:tab/>
      </w:r>
      <w:r>
        <w:rPr>
          <w:spacing w:val="-4"/>
        </w:rPr>
        <w:t>cap.</w:t>
      </w:r>
      <w:r>
        <w:tab/>
      </w:r>
      <w:r>
        <w:rPr>
          <w:spacing w:val="-2"/>
        </w:rPr>
        <w:t>.................</w:t>
      </w:r>
    </w:p>
    <w:p w14:paraId="740A1C41" w14:textId="77777777" w:rsidR="00D05705" w:rsidRDefault="00000000">
      <w:pPr>
        <w:pStyle w:val="Corpotesto"/>
        <w:tabs>
          <w:tab w:val="left" w:leader="dot" w:pos="5098"/>
        </w:tabs>
        <w:ind w:left="0" w:right="15"/>
        <w:jc w:val="center"/>
      </w:pPr>
      <w:r>
        <w:rPr>
          <w:spacing w:val="-2"/>
        </w:rPr>
        <w:t>P.IVA/C.F</w:t>
      </w:r>
      <w:r>
        <w:tab/>
        <w:t>in</w:t>
      </w:r>
      <w:r>
        <w:rPr>
          <w:spacing w:val="-15"/>
        </w:rPr>
        <w:t xml:space="preserve"> </w:t>
      </w:r>
      <w:r>
        <w:t>qualità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ditta</w:t>
      </w:r>
      <w:r>
        <w:rPr>
          <w:spacing w:val="-12"/>
        </w:rPr>
        <w:t xml:space="preserve"> </w:t>
      </w:r>
      <w:r>
        <w:t>partecipante</w:t>
      </w:r>
      <w:r>
        <w:rPr>
          <w:spacing w:val="-13"/>
        </w:rPr>
        <w:t xml:space="preserve"> </w:t>
      </w:r>
      <w:r>
        <w:t>relativamente</w:t>
      </w:r>
      <w:r>
        <w:rPr>
          <w:spacing w:val="-12"/>
        </w:rPr>
        <w:t xml:space="preserve"> </w:t>
      </w:r>
      <w:r>
        <w:rPr>
          <w:spacing w:val="-4"/>
        </w:rPr>
        <w:t>alla</w:t>
      </w:r>
    </w:p>
    <w:p w14:paraId="42EAD6DC" w14:textId="77777777" w:rsidR="00D05705" w:rsidRDefault="00000000">
      <w:pPr>
        <w:pStyle w:val="Corpotesto"/>
        <w:tabs>
          <w:tab w:val="left" w:pos="826"/>
          <w:tab w:val="left" w:pos="1544"/>
          <w:tab w:val="left" w:pos="3262"/>
          <w:tab w:val="left" w:pos="4555"/>
          <w:tab w:val="left" w:pos="6900"/>
          <w:tab w:val="left" w:pos="7498"/>
        </w:tabs>
        <w:ind w:left="0" w:right="15"/>
        <w:jc w:val="center"/>
      </w:pPr>
      <w:r>
        <w:rPr>
          <w:spacing w:val="-4"/>
        </w:rPr>
        <w:t>gara</w:t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l’affidamento</w:t>
      </w:r>
      <w:r>
        <w:tab/>
      </w:r>
      <w:r>
        <w:rPr>
          <w:spacing w:val="-2"/>
        </w:rPr>
        <w:t>mediante</w:t>
      </w:r>
      <w:r>
        <w:tab/>
      </w:r>
      <w:r>
        <w:rPr>
          <w:spacing w:val="-2"/>
        </w:rPr>
        <w:t>appalto/concessione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lavori/servizi/forniture</w:t>
      </w:r>
    </w:p>
    <w:p w14:paraId="46418978" w14:textId="77777777" w:rsidR="00D05705" w:rsidRDefault="00000000">
      <w:pPr>
        <w:pStyle w:val="Corpotesto"/>
        <w:tabs>
          <w:tab w:val="left" w:pos="4492"/>
          <w:tab w:val="left" w:pos="5258"/>
          <w:tab w:val="left" w:pos="7772"/>
          <w:tab w:val="left" w:pos="9206"/>
        </w:tabs>
        <w:ind w:left="0" w:right="15"/>
        <w:jc w:val="center"/>
      </w:pPr>
      <w:r>
        <w:rPr>
          <w:spacing w:val="-2"/>
        </w:rPr>
        <w:t>.....................................................................</w:t>
      </w:r>
      <w:r>
        <w:tab/>
      </w:r>
      <w:r>
        <w:rPr>
          <w:spacing w:val="-5"/>
        </w:rPr>
        <w:t>CIG</w:t>
      </w:r>
      <w:r>
        <w:tab/>
      </w:r>
      <w:r>
        <w:rPr>
          <w:spacing w:val="-2"/>
        </w:rPr>
        <w:t>....................................</w:t>
      </w:r>
      <w:r>
        <w:tab/>
      </w:r>
      <w:r>
        <w:rPr>
          <w:spacing w:val="-2"/>
        </w:rPr>
        <w:t>(eventuale)</w:t>
      </w:r>
      <w:r>
        <w:tab/>
      </w:r>
      <w:r>
        <w:rPr>
          <w:spacing w:val="-5"/>
        </w:rPr>
        <w:t>CUP</w:t>
      </w:r>
    </w:p>
    <w:p w14:paraId="5B438860" w14:textId="77777777" w:rsidR="00D05705" w:rsidRDefault="00000000">
      <w:pPr>
        <w:ind w:right="7827"/>
        <w:jc w:val="center"/>
        <w:rPr>
          <w:spacing w:val="-2"/>
          <w:sz w:val="24"/>
        </w:rPr>
      </w:pPr>
      <w:r>
        <w:rPr>
          <w:spacing w:val="-2"/>
          <w:sz w:val="24"/>
        </w:rPr>
        <w:t>...............................</w:t>
      </w:r>
    </w:p>
    <w:p w14:paraId="251B728C" w14:textId="77777777" w:rsidR="0092669E" w:rsidRDefault="0092669E">
      <w:pPr>
        <w:ind w:right="7827"/>
        <w:jc w:val="center"/>
        <w:rPr>
          <w:sz w:val="24"/>
        </w:rPr>
      </w:pPr>
    </w:p>
    <w:p w14:paraId="7A741160" w14:textId="77777777" w:rsidR="00D05705" w:rsidRDefault="00000000" w:rsidP="0092669E">
      <w:pPr>
        <w:pStyle w:val="Titolo1"/>
        <w:spacing w:before="0"/>
        <w:ind w:left="0" w:firstLine="113"/>
        <w:jc w:val="left"/>
      </w:pPr>
      <w:r>
        <w:rPr>
          <w:spacing w:val="-2"/>
        </w:rPr>
        <w:t>Richiamati:</w:t>
      </w:r>
    </w:p>
    <w:p w14:paraId="51CB76E7" w14:textId="77777777" w:rsidR="00D05705" w:rsidRDefault="00000000">
      <w:pPr>
        <w:pStyle w:val="Paragrafoelenco"/>
        <w:numPr>
          <w:ilvl w:val="0"/>
          <w:numId w:val="6"/>
        </w:numPr>
        <w:tabs>
          <w:tab w:val="left" w:pos="473"/>
        </w:tabs>
        <w:spacing w:before="119"/>
        <w:ind w:right="126"/>
        <w:rPr>
          <w:sz w:val="24"/>
        </w:rPr>
      </w:pPr>
      <w:r>
        <w:rPr>
          <w:sz w:val="24"/>
        </w:rPr>
        <w:t>il decreto legislativo 6 settembre 2011, n. 159 “Codice delle leggi antimafia e delle misure di prevenzione, nonché nuove disposizioni in materia di documentazione antimafia, a norma degli articoli 1 e 2 della legge 13 agosto 2010, n. 136”;</w:t>
      </w:r>
    </w:p>
    <w:p w14:paraId="059D4C78" w14:textId="77777777" w:rsidR="00D05705" w:rsidRDefault="00000000">
      <w:pPr>
        <w:pStyle w:val="Paragrafoelenco"/>
        <w:numPr>
          <w:ilvl w:val="0"/>
          <w:numId w:val="6"/>
        </w:numPr>
        <w:tabs>
          <w:tab w:val="left" w:pos="473"/>
        </w:tabs>
        <w:ind w:right="127"/>
        <w:rPr>
          <w:sz w:val="24"/>
        </w:rPr>
      </w:pPr>
      <w:r>
        <w:rPr>
          <w:sz w:val="24"/>
        </w:rPr>
        <w:t>l’art.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r>
        <w:rPr>
          <w:sz w:val="24"/>
        </w:rPr>
        <w:t>comma</w:t>
      </w:r>
      <w:r>
        <w:rPr>
          <w:spacing w:val="-5"/>
          <w:sz w:val="24"/>
        </w:rPr>
        <w:t xml:space="preserve"> </w:t>
      </w:r>
      <w:r>
        <w:rPr>
          <w:sz w:val="24"/>
        </w:rPr>
        <w:t>17,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legge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novembre</w:t>
      </w:r>
      <w:r>
        <w:rPr>
          <w:spacing w:val="-6"/>
          <w:sz w:val="24"/>
        </w:rPr>
        <w:t xml:space="preserve"> </w:t>
      </w:r>
      <w:r>
        <w:rPr>
          <w:sz w:val="24"/>
        </w:rPr>
        <w:t>2012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190,</w:t>
      </w:r>
      <w:r>
        <w:rPr>
          <w:spacing w:val="-5"/>
          <w:sz w:val="24"/>
        </w:rPr>
        <w:t xml:space="preserve"> </w:t>
      </w:r>
      <w:r>
        <w:rPr>
          <w:sz w:val="24"/>
        </w:rPr>
        <w:t>recante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Disposizioni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prevenzione e la repressione della corruzione e dell'illegalità nella pubblica amministrazione</w:t>
      </w:r>
      <w:r>
        <w:rPr>
          <w:sz w:val="24"/>
        </w:rPr>
        <w:t>” nella parte in cui</w:t>
      </w:r>
      <w:r>
        <w:rPr>
          <w:spacing w:val="-4"/>
          <w:sz w:val="24"/>
        </w:rPr>
        <w:t xml:space="preserve"> </w:t>
      </w:r>
      <w:r>
        <w:rPr>
          <w:sz w:val="24"/>
        </w:rPr>
        <w:t>stabilisce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“Le</w:t>
      </w:r>
      <w:r>
        <w:rPr>
          <w:spacing w:val="-5"/>
          <w:sz w:val="24"/>
        </w:rPr>
        <w:t xml:space="preserve"> </w:t>
      </w:r>
      <w:r>
        <w:rPr>
          <w:sz w:val="24"/>
        </w:rPr>
        <w:t>stazioni</w:t>
      </w:r>
      <w:r>
        <w:rPr>
          <w:spacing w:val="-6"/>
          <w:sz w:val="24"/>
        </w:rPr>
        <w:t xml:space="preserve"> </w:t>
      </w:r>
      <w:r>
        <w:rPr>
          <w:sz w:val="24"/>
        </w:rPr>
        <w:t>appaltanti</w:t>
      </w:r>
      <w:r>
        <w:rPr>
          <w:spacing w:val="-4"/>
          <w:sz w:val="24"/>
        </w:rPr>
        <w:t xml:space="preserve"> </w:t>
      </w:r>
      <w:r>
        <w:rPr>
          <w:sz w:val="24"/>
        </w:rPr>
        <w:t>possono</w:t>
      </w:r>
      <w:r>
        <w:rPr>
          <w:spacing w:val="-5"/>
          <w:sz w:val="24"/>
        </w:rPr>
        <w:t xml:space="preserve"> </w:t>
      </w:r>
      <w:r>
        <w:rPr>
          <w:sz w:val="24"/>
        </w:rPr>
        <w:t>prevedere</w:t>
      </w:r>
      <w:r>
        <w:rPr>
          <w:spacing w:val="-7"/>
          <w:sz w:val="24"/>
        </w:rPr>
        <w:t xml:space="preserve"> </w:t>
      </w:r>
      <w:r>
        <w:rPr>
          <w:sz w:val="24"/>
        </w:rPr>
        <w:t>negli</w:t>
      </w:r>
      <w:r>
        <w:rPr>
          <w:spacing w:val="-6"/>
          <w:sz w:val="24"/>
        </w:rPr>
        <w:t xml:space="preserve"> </w:t>
      </w:r>
      <w:r>
        <w:rPr>
          <w:sz w:val="24"/>
        </w:rPr>
        <w:t>avvisi,</w:t>
      </w:r>
      <w:r>
        <w:rPr>
          <w:spacing w:val="-6"/>
          <w:sz w:val="24"/>
        </w:rPr>
        <w:t xml:space="preserve"> </w:t>
      </w:r>
      <w:r>
        <w:rPr>
          <w:sz w:val="24"/>
        </w:rPr>
        <w:t>bandi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gara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lettere</w:t>
      </w:r>
      <w:r>
        <w:rPr>
          <w:spacing w:val="-5"/>
          <w:sz w:val="24"/>
        </w:rPr>
        <w:t xml:space="preserve"> </w:t>
      </w:r>
      <w:r>
        <w:rPr>
          <w:sz w:val="24"/>
        </w:rPr>
        <w:t>di invito che il mancato rispetto delle clausole contenute nei protocolli di legalità o nei patti di integrità costituisce causa di esclusione dalla gara”;</w:t>
      </w:r>
    </w:p>
    <w:p w14:paraId="7E8B552E" w14:textId="77777777" w:rsidR="00D05705" w:rsidRDefault="00000000">
      <w:pPr>
        <w:pStyle w:val="Paragrafoelenco"/>
        <w:numPr>
          <w:ilvl w:val="0"/>
          <w:numId w:val="6"/>
        </w:numPr>
        <w:tabs>
          <w:tab w:val="left" w:pos="473"/>
        </w:tabs>
        <w:ind w:right="243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Presidente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Repubblica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4"/>
          <w:sz w:val="24"/>
        </w:rPr>
        <w:t xml:space="preserve"> </w:t>
      </w:r>
      <w:r>
        <w:rPr>
          <w:sz w:val="24"/>
        </w:rPr>
        <w:t>aprile</w:t>
      </w:r>
      <w:r>
        <w:rPr>
          <w:spacing w:val="-2"/>
          <w:sz w:val="24"/>
        </w:rPr>
        <w:t xml:space="preserve"> </w:t>
      </w:r>
      <w:r>
        <w:rPr>
          <w:sz w:val="24"/>
        </w:rPr>
        <w:t>2013,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62</w:t>
      </w:r>
      <w:r>
        <w:rPr>
          <w:spacing w:val="-2"/>
          <w:sz w:val="24"/>
        </w:rPr>
        <w:t xml:space="preserve"> </w:t>
      </w:r>
      <w:r>
        <w:rPr>
          <w:sz w:val="24"/>
        </w:rPr>
        <w:t>recante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Regolamento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recante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 codice di comportamento dei dipendenti pubblici</w:t>
      </w:r>
      <w:r>
        <w:rPr>
          <w:sz w:val="24"/>
        </w:rPr>
        <w:t>” e s.m.i.;</w:t>
      </w:r>
    </w:p>
    <w:p w14:paraId="424FD1C1" w14:textId="00A68F49" w:rsidR="00D05705" w:rsidRDefault="00000000">
      <w:pPr>
        <w:pStyle w:val="Paragrafoelenco"/>
        <w:numPr>
          <w:ilvl w:val="0"/>
          <w:numId w:val="6"/>
        </w:numPr>
        <w:tabs>
          <w:tab w:val="left" w:pos="473"/>
        </w:tabs>
        <w:ind w:right="128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San</w:t>
      </w:r>
      <w:r>
        <w:rPr>
          <w:spacing w:val="-4"/>
          <w:sz w:val="24"/>
        </w:rPr>
        <w:t xml:space="preserve"> </w:t>
      </w:r>
      <w:r>
        <w:rPr>
          <w:sz w:val="24"/>
        </w:rPr>
        <w:t>Paolo,</w:t>
      </w:r>
      <w:r>
        <w:rPr>
          <w:spacing w:val="-2"/>
          <w:sz w:val="24"/>
        </w:rPr>
        <w:t xml:space="preserve"> </w:t>
      </w:r>
      <w:r>
        <w:rPr>
          <w:sz w:val="24"/>
        </w:rPr>
        <w:t>approvato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deliberazione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Giunta </w:t>
      </w:r>
      <w:r w:rsidR="00FE5E09">
        <w:rPr>
          <w:sz w:val="24"/>
        </w:rPr>
        <w:t>c</w:t>
      </w:r>
      <w:r>
        <w:rPr>
          <w:sz w:val="24"/>
        </w:rPr>
        <w:t>omunale n.</w:t>
      </w:r>
      <w:r w:rsidR="0063675C">
        <w:rPr>
          <w:sz w:val="24"/>
        </w:rPr>
        <w:t xml:space="preserve"> 18</w:t>
      </w:r>
      <w:r>
        <w:rPr>
          <w:sz w:val="24"/>
        </w:rPr>
        <w:t xml:space="preserve"> del </w:t>
      </w:r>
      <w:r w:rsidR="0063675C">
        <w:rPr>
          <w:sz w:val="24"/>
        </w:rPr>
        <w:t>13.02.2014</w:t>
      </w:r>
      <w:r>
        <w:rPr>
          <w:sz w:val="24"/>
        </w:rPr>
        <w:t>;</w:t>
      </w:r>
    </w:p>
    <w:p w14:paraId="0B2E9F53" w14:textId="21D2D51D" w:rsidR="00D05705" w:rsidRDefault="00000000">
      <w:pPr>
        <w:pStyle w:val="Paragrafoelenco"/>
        <w:numPr>
          <w:ilvl w:val="0"/>
          <w:numId w:val="6"/>
        </w:numPr>
        <w:tabs>
          <w:tab w:val="left" w:pos="473"/>
          <w:tab w:val="left" w:leader="dot" w:pos="7537"/>
        </w:tabs>
        <w:ind w:right="128"/>
        <w:rPr>
          <w:sz w:val="24"/>
        </w:rPr>
      </w:pPr>
      <w:r>
        <w:rPr>
          <w:sz w:val="24"/>
        </w:rPr>
        <w:t xml:space="preserve">la sottosezione 2.3 “Rischi corruttivi e trasparenza” del PIAO 2026/2028, approvato con deliberazione della Giunta </w:t>
      </w:r>
      <w:r w:rsidR="00FE5E09">
        <w:rPr>
          <w:sz w:val="24"/>
        </w:rPr>
        <w:t>c</w:t>
      </w:r>
      <w:r>
        <w:rPr>
          <w:sz w:val="24"/>
        </w:rPr>
        <w:t xml:space="preserve">omunale n. </w:t>
      </w:r>
      <w:r w:rsidR="0063675C">
        <w:rPr>
          <w:sz w:val="24"/>
        </w:rPr>
        <w:t xml:space="preserve">21 </w:t>
      </w:r>
      <w:r>
        <w:rPr>
          <w:sz w:val="24"/>
        </w:rPr>
        <w:t xml:space="preserve">del </w:t>
      </w:r>
      <w:r w:rsidR="0063675C">
        <w:rPr>
          <w:sz w:val="24"/>
        </w:rPr>
        <w:t>19/03/2026</w:t>
      </w:r>
      <w:r>
        <w:rPr>
          <w:spacing w:val="-10"/>
          <w:sz w:val="24"/>
        </w:rPr>
        <w:t>;</w:t>
      </w:r>
    </w:p>
    <w:p w14:paraId="16A2EE33" w14:textId="77777777" w:rsidR="00D05705" w:rsidRDefault="00000000">
      <w:pPr>
        <w:pStyle w:val="Titolo1"/>
        <w:ind w:left="0" w:right="16" w:firstLine="0"/>
        <w:jc w:val="center"/>
      </w:pPr>
      <w:r>
        <w:t>CONVENGONO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SEGUE</w:t>
      </w:r>
    </w:p>
    <w:p w14:paraId="0398D31A" w14:textId="77777777" w:rsidR="00D05705" w:rsidRDefault="00000000">
      <w:pPr>
        <w:pStyle w:val="Paragrafoelenco"/>
        <w:numPr>
          <w:ilvl w:val="0"/>
          <w:numId w:val="5"/>
        </w:numPr>
        <w:tabs>
          <w:tab w:val="left" w:pos="353"/>
        </w:tabs>
        <w:spacing w:before="240"/>
        <w:rPr>
          <w:b/>
          <w:sz w:val="24"/>
        </w:rPr>
      </w:pPr>
      <w:r>
        <w:rPr>
          <w:b/>
          <w:spacing w:val="-2"/>
          <w:sz w:val="24"/>
        </w:rPr>
        <w:t>Premessa</w:t>
      </w:r>
    </w:p>
    <w:p w14:paraId="18E7453E" w14:textId="77777777" w:rsidR="00D05705" w:rsidRDefault="00000000">
      <w:pPr>
        <w:pStyle w:val="Corpotesto"/>
        <w:spacing w:before="126"/>
      </w:pP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costituisce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avvisi,</w:t>
      </w:r>
      <w:r>
        <w:rPr>
          <w:spacing w:val="-1"/>
        </w:rPr>
        <w:t xml:space="preserve"> </w:t>
      </w:r>
      <w:r>
        <w:t>bandi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invito.</w:t>
      </w:r>
    </w:p>
    <w:p w14:paraId="1DEEFEF4" w14:textId="77777777" w:rsidR="0063675C" w:rsidRDefault="00000000" w:rsidP="0063675C">
      <w:pPr>
        <w:pStyle w:val="Corpotesto"/>
        <w:ind w:right="129"/>
      </w:pPr>
      <w:r>
        <w:t>Il Patto di integrità costituisce altresì parte integrante e sostanziale del contratto, anche se non materialmente allegato, e dovrà essere nello stesso richiamato.</w:t>
      </w:r>
    </w:p>
    <w:p w14:paraId="5FE82FD1" w14:textId="77777777" w:rsidR="0063675C" w:rsidRDefault="0063675C" w:rsidP="0063675C">
      <w:pPr>
        <w:pStyle w:val="Corpotesto"/>
        <w:ind w:right="130"/>
      </w:pPr>
    </w:p>
    <w:p w14:paraId="6AFD001C" w14:textId="77777777" w:rsidR="0092669E" w:rsidRDefault="0092669E" w:rsidP="0063675C">
      <w:pPr>
        <w:pStyle w:val="Corpotesto"/>
        <w:ind w:right="130"/>
      </w:pPr>
    </w:p>
    <w:p w14:paraId="64E6E67F" w14:textId="29061FC1" w:rsidR="0063675C" w:rsidRDefault="0063675C" w:rsidP="0063675C">
      <w:pPr>
        <w:pStyle w:val="Corpotesto"/>
        <w:ind w:right="130"/>
      </w:pPr>
      <w:r>
        <w:t>La sottoscrizione del Patto è obbligatoria nella fase di presentazione dell’offerta, pena l’esclusione dalla gara.</w:t>
      </w:r>
    </w:p>
    <w:p w14:paraId="092570A7" w14:textId="77777777" w:rsidR="0063675C" w:rsidRDefault="0063675C" w:rsidP="0063675C">
      <w:pPr>
        <w:pStyle w:val="Corpotesto"/>
        <w:ind w:right="126"/>
      </w:pPr>
      <w:r>
        <w:t>Il</w:t>
      </w:r>
      <w:r>
        <w:rPr>
          <w:spacing w:val="-3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debitamente</w:t>
      </w:r>
      <w:r>
        <w:rPr>
          <w:spacing w:val="-5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 445/2000 e s.m.i, pena l’esclusione dalla gara, la mancata stipula del contratto ovvero la revoca dell’aggiudicazione per causa imputabile all’aggiudicatario stesso.</w:t>
      </w:r>
    </w:p>
    <w:p w14:paraId="7C5F7A53" w14:textId="77777777" w:rsidR="0063675C" w:rsidRDefault="0063675C" w:rsidP="0063675C">
      <w:pPr>
        <w:pStyle w:val="Titolo1"/>
        <w:numPr>
          <w:ilvl w:val="0"/>
          <w:numId w:val="5"/>
        </w:numPr>
        <w:tabs>
          <w:tab w:val="left" w:pos="353"/>
        </w:tabs>
      </w:pPr>
      <w:r>
        <w:t>Ambito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applicazione</w:t>
      </w:r>
    </w:p>
    <w:p w14:paraId="72EDD326" w14:textId="77777777" w:rsidR="0063675C" w:rsidRDefault="0063675C" w:rsidP="0063675C">
      <w:pPr>
        <w:pStyle w:val="Corpotesto"/>
        <w:ind w:left="142" w:right="129"/>
      </w:pPr>
      <w:r>
        <w:t>Il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Patto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Integrità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applica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tutte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gara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l’appalto</w:t>
      </w:r>
      <w:r>
        <w:rPr>
          <w:spacing w:val="-6"/>
        </w:rPr>
        <w:t xml:space="preserve"> </w:t>
      </w:r>
      <w:r>
        <w:t>oppure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concessione di lavori, servizi e forniture indette dal Comune di San Paolo mediante le procedure di selezione contemplate nel Codice dei contratti pubblici, sia sopra che sotto soglia europee.</w:t>
      </w:r>
    </w:p>
    <w:p w14:paraId="09CAA051" w14:textId="55748A63" w:rsidR="00D05705" w:rsidRDefault="00000000" w:rsidP="0063675C">
      <w:pPr>
        <w:pStyle w:val="Corpotesto"/>
        <w:ind w:left="0" w:right="129"/>
      </w:pP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72EFEC0E" wp14:editId="793FCDB8">
                <wp:simplePos x="0" y="0"/>
                <wp:positionH relativeFrom="page">
                  <wp:posOffset>720090</wp:posOffset>
                </wp:positionH>
                <wp:positionV relativeFrom="page">
                  <wp:posOffset>899921</wp:posOffset>
                </wp:positionV>
                <wp:extent cx="6285865" cy="89452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8945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 h="8945245">
                              <a:moveTo>
                                <a:pt x="6285738" y="0"/>
                              </a:moveTo>
                              <a:lnTo>
                                <a:pt x="6279642" y="0"/>
                              </a:lnTo>
                              <a:lnTo>
                                <a:pt x="6279642" y="6096"/>
                              </a:lnTo>
                              <a:lnTo>
                                <a:pt x="6279642" y="8939022"/>
                              </a:lnTo>
                              <a:lnTo>
                                <a:pt x="6096" y="8939022"/>
                              </a:lnTo>
                              <a:lnTo>
                                <a:pt x="6096" y="6096"/>
                              </a:lnTo>
                              <a:lnTo>
                                <a:pt x="6279642" y="6096"/>
                              </a:lnTo>
                              <a:lnTo>
                                <a:pt x="62796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8939022"/>
                              </a:lnTo>
                              <a:lnTo>
                                <a:pt x="0" y="8945118"/>
                              </a:lnTo>
                              <a:lnTo>
                                <a:pt x="6096" y="8945118"/>
                              </a:lnTo>
                              <a:lnTo>
                                <a:pt x="6279642" y="8945118"/>
                              </a:lnTo>
                              <a:lnTo>
                                <a:pt x="6285738" y="8945118"/>
                              </a:lnTo>
                              <a:lnTo>
                                <a:pt x="6285738" y="8939022"/>
                              </a:lnTo>
                              <a:lnTo>
                                <a:pt x="6285738" y="6096"/>
                              </a:lnTo>
                              <a:lnTo>
                                <a:pt x="6285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35EDF" id="Graphic 3" o:spid="_x0000_s1026" style="position:absolute;margin-left:56.7pt;margin-top:70.85pt;width:494.95pt;height:704.3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5865,894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" path="m6285738,r-6096,l6279642,6096r,8932926l6096,8939022,6096,6096r6273546,l6279642,,6096,,,,,6083,,8939022r,6096l6096,8945118r6273546,l6285738,8945118r,-6096l6285738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D74FA6C" w14:textId="77777777" w:rsidR="00D05705" w:rsidRDefault="00000000">
      <w:pPr>
        <w:pStyle w:val="Titolo1"/>
        <w:numPr>
          <w:ilvl w:val="0"/>
          <w:numId w:val="5"/>
        </w:numPr>
        <w:tabs>
          <w:tab w:val="left" w:pos="353"/>
        </w:tabs>
        <w:spacing w:before="0"/>
      </w:pPr>
      <w:r>
        <w:t>Doveri</w:t>
      </w:r>
      <w:r>
        <w:rPr>
          <w:spacing w:val="-2"/>
        </w:rPr>
        <w:t xml:space="preserve"> </w:t>
      </w:r>
      <w:r>
        <w:t>reciproci</w:t>
      </w:r>
      <w:r>
        <w:rPr>
          <w:spacing w:val="-3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stazione</w:t>
      </w:r>
      <w:r>
        <w:rPr>
          <w:spacing w:val="-2"/>
        </w:rPr>
        <w:t xml:space="preserve"> </w:t>
      </w:r>
      <w:r>
        <w:t>appaltante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concorrenti</w:t>
      </w:r>
    </w:p>
    <w:p w14:paraId="4BB7E783" w14:textId="77777777" w:rsidR="00D05705" w:rsidRDefault="00000000">
      <w:pPr>
        <w:pStyle w:val="Corpotesto"/>
        <w:spacing w:before="120"/>
        <w:ind w:right="126"/>
      </w:pPr>
      <w:r>
        <w:t>Con il presente Patto di Integrità, il Comune di San Paolo e i soggetti partecipanti alle procedure di gara si obbligano reciprocamente e formalmente a conformare i propri comportamenti ai principi di lealtà, trasparenza e correttezza. Gli stessi si obbligano, altresì, a rispettare le disposizioni in materia di</w:t>
      </w:r>
      <w:r>
        <w:rPr>
          <w:spacing w:val="-10"/>
        </w:rPr>
        <w:t xml:space="preserve"> </w:t>
      </w:r>
      <w:r>
        <w:t>prevenzione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corruzione,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offrire,</w:t>
      </w:r>
      <w:r>
        <w:rPr>
          <w:spacing w:val="-12"/>
        </w:rPr>
        <w:t xml:space="preserve"> </w:t>
      </w:r>
      <w:r>
        <w:t>accettare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richiedere</w:t>
      </w:r>
      <w:r>
        <w:rPr>
          <w:spacing w:val="-11"/>
        </w:rPr>
        <w:t xml:space="preserve"> </w:t>
      </w:r>
      <w:r>
        <w:t>somme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denaro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qualsiasi</w:t>
      </w:r>
      <w:r>
        <w:rPr>
          <w:spacing w:val="-12"/>
        </w:rPr>
        <w:t xml:space="preserve"> </w:t>
      </w:r>
      <w:r>
        <w:t>altra ricompensa,</w:t>
      </w:r>
      <w:r>
        <w:rPr>
          <w:spacing w:val="-6"/>
        </w:rPr>
        <w:t xml:space="preserve"> </w:t>
      </w:r>
      <w:r>
        <w:t>vantaggio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beneficio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direttamente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indirettamente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tramite</w:t>
      </w:r>
      <w:r>
        <w:rPr>
          <w:spacing w:val="-6"/>
        </w:rPr>
        <w:t xml:space="preserve"> </w:t>
      </w:r>
      <w:r>
        <w:t>intermediari,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 di distorcere la procedura di scelta del contraente, l’aggiudicazione del contratto d’appalto ovvero di concessione e la corretta esecuzione del contratto stesso.</w:t>
      </w:r>
    </w:p>
    <w:p w14:paraId="6939641B" w14:textId="77777777" w:rsidR="00D05705" w:rsidRDefault="00000000">
      <w:pPr>
        <w:pStyle w:val="Corpotesto"/>
        <w:spacing w:before="120"/>
        <w:ind w:right="126"/>
      </w:pPr>
      <w:r>
        <w:t xml:space="preserve">Tutto il personale dipendente, i collaboratori ed i consulenti del Comune, impiegati ad ogni livello nell’espletamento delle gare pubbliche e nel controllo circa la regolare esecuzione del relativo contratto assegnato, sono informati del presente Patto di Integrità, che accettano e condividono </w:t>
      </w:r>
      <w:r>
        <w:rPr>
          <w:spacing w:val="-2"/>
        </w:rPr>
        <w:t>pienamente.</w:t>
      </w:r>
    </w:p>
    <w:p w14:paraId="59C23FA4" w14:textId="77777777" w:rsidR="00D05705" w:rsidRDefault="00000000">
      <w:pPr>
        <w:pStyle w:val="Titolo1"/>
        <w:numPr>
          <w:ilvl w:val="0"/>
          <w:numId w:val="5"/>
        </w:numPr>
        <w:tabs>
          <w:tab w:val="left" w:pos="353"/>
        </w:tabs>
        <w:spacing w:before="241"/>
      </w:pPr>
      <w:r>
        <w:t>Obblighi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partecipanti</w:t>
      </w:r>
    </w:p>
    <w:p w14:paraId="0C105CA2" w14:textId="77777777" w:rsidR="00D05705" w:rsidRDefault="00000000">
      <w:pPr>
        <w:pStyle w:val="Paragrafoelenco"/>
        <w:numPr>
          <w:ilvl w:val="1"/>
          <w:numId w:val="5"/>
        </w:numPr>
        <w:tabs>
          <w:tab w:val="left" w:pos="473"/>
        </w:tabs>
        <w:rPr>
          <w:i/>
          <w:sz w:val="24"/>
          <w:u w:val="single"/>
        </w:rPr>
      </w:pPr>
      <w:r>
        <w:rPr>
          <w:i/>
          <w:sz w:val="24"/>
        </w:rPr>
        <w:t>Tutela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concorrenza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legalità</w:t>
      </w:r>
    </w:p>
    <w:p w14:paraId="6ABE7576" w14:textId="77777777" w:rsidR="00D05705" w:rsidRDefault="00000000">
      <w:pPr>
        <w:pStyle w:val="Corpotesto"/>
        <w:spacing w:before="159"/>
      </w:pPr>
      <w:r>
        <w:t>Il</w:t>
      </w:r>
      <w:r>
        <w:rPr>
          <w:spacing w:val="-2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partecipante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obbligato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27AD1C11" w14:textId="77777777" w:rsidR="00D05705" w:rsidRDefault="00000000">
      <w:pPr>
        <w:pStyle w:val="Paragrafoelenco"/>
        <w:numPr>
          <w:ilvl w:val="0"/>
          <w:numId w:val="4"/>
        </w:numPr>
        <w:tabs>
          <w:tab w:val="left" w:pos="832"/>
        </w:tabs>
        <w:ind w:right="127" w:firstLine="0"/>
        <w:rPr>
          <w:sz w:val="24"/>
        </w:rPr>
      </w:pPr>
      <w:r>
        <w:rPr>
          <w:sz w:val="24"/>
        </w:rPr>
        <w:t>segnalare al Responsabile della Prevenzione della Corruzione del Comune di San Paolo qualsiasi tentativo di turbativa, irregolarità o distorsione delle fasi di svolgimento della procedura o dell’esecuzione del contratto nonché qualsiasi illecita richiesta o pretesa da parte di ogni interessato o addetto o di chiunque possa influenzare le decisioni relative alla procedura, comprese illecite richieste o pretese dei dipendenti dell’Amministrazione stessa;</w:t>
      </w:r>
    </w:p>
    <w:p w14:paraId="371A76BE" w14:textId="77777777" w:rsidR="00D05705" w:rsidRDefault="00000000">
      <w:pPr>
        <w:pStyle w:val="Paragrafoelenco"/>
        <w:numPr>
          <w:ilvl w:val="0"/>
          <w:numId w:val="4"/>
        </w:numPr>
        <w:tabs>
          <w:tab w:val="left" w:pos="833"/>
        </w:tabs>
        <w:spacing w:before="160"/>
        <w:ind w:right="128" w:firstLine="0"/>
        <w:rPr>
          <w:sz w:val="24"/>
        </w:rPr>
      </w:pPr>
      <w:r>
        <w:rPr>
          <w:sz w:val="24"/>
        </w:rPr>
        <w:t>astenersi da comportamenti anticoncorrenziali rispettando le norme per la tutela della concorrenza e del mercato, previste nella vigente legislazione nazionale e comunitaria.</w:t>
      </w:r>
    </w:p>
    <w:p w14:paraId="0D4A2434" w14:textId="77777777" w:rsidR="00D05705" w:rsidRDefault="00000000">
      <w:pPr>
        <w:pStyle w:val="Corpotesto"/>
        <w:spacing w:before="161"/>
        <w:ind w:right="127"/>
      </w:pPr>
      <w:r>
        <w:t>Per comportamento anticoncorrenziale si intende qualsiasi comportamento o pratica d’affari ingannevoli, fraudolenti o sleali contrari alla libera concorrenza o altrimenti lesivi delle norme della buona fede, in virtù dei quali l’impresa basa la propria offerta su un accordo illecito o su una pratica concordata tra imprese mediante:</w:t>
      </w:r>
    </w:p>
    <w:p w14:paraId="705B95CF" w14:textId="77777777" w:rsidR="00D05705" w:rsidRDefault="00000000">
      <w:pPr>
        <w:pStyle w:val="Paragrafoelenco"/>
        <w:numPr>
          <w:ilvl w:val="1"/>
          <w:numId w:val="4"/>
        </w:numPr>
        <w:tabs>
          <w:tab w:val="left" w:pos="833"/>
          <w:tab w:val="left" w:pos="836"/>
        </w:tabs>
        <w:ind w:right="127" w:hanging="360"/>
        <w:rPr>
          <w:sz w:val="24"/>
        </w:rPr>
      </w:pP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promessa,</w:t>
      </w:r>
      <w:r>
        <w:rPr>
          <w:spacing w:val="-15"/>
          <w:sz w:val="24"/>
        </w:rPr>
        <w:t xml:space="preserve"> </w:t>
      </w:r>
      <w:r>
        <w:rPr>
          <w:sz w:val="24"/>
        </w:rPr>
        <w:t>offerta,</w:t>
      </w:r>
      <w:r>
        <w:rPr>
          <w:spacing w:val="-15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14"/>
          <w:sz w:val="24"/>
        </w:rPr>
        <w:t xml:space="preserve"> </w:t>
      </w:r>
      <w:r>
        <w:rPr>
          <w:sz w:val="24"/>
        </w:rPr>
        <w:t>diretta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indiretta</w:t>
      </w:r>
      <w:r>
        <w:rPr>
          <w:spacing w:val="-14"/>
          <w:sz w:val="24"/>
        </w:rPr>
        <w:t xml:space="preserve"> </w:t>
      </w:r>
      <w:r>
        <w:rPr>
          <w:sz w:val="24"/>
        </w:rPr>
        <w:t>ad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sz w:val="24"/>
        </w:rPr>
        <w:t>persona,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sé</w:t>
      </w:r>
      <w:r>
        <w:rPr>
          <w:spacing w:val="-15"/>
          <w:sz w:val="24"/>
        </w:rPr>
        <w:t xml:space="preserve"> </w:t>
      </w:r>
      <w:r>
        <w:rPr>
          <w:sz w:val="24"/>
        </w:rPr>
        <w:t>stessa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terzo, di un vantaggio in cambio dell’aggiudicazione dell’appalto o della concessione, ovvero altre forme di collusione con la persona responsabile dell’aggiudicazione dell’appalto o della </w:t>
      </w:r>
      <w:r>
        <w:rPr>
          <w:spacing w:val="-2"/>
          <w:sz w:val="24"/>
        </w:rPr>
        <w:t>concessione;</w:t>
      </w:r>
    </w:p>
    <w:p w14:paraId="048F2BE0" w14:textId="77777777" w:rsidR="00D05705" w:rsidRDefault="00000000">
      <w:pPr>
        <w:pStyle w:val="Paragrafoelenco"/>
        <w:numPr>
          <w:ilvl w:val="1"/>
          <w:numId w:val="4"/>
        </w:numPr>
        <w:tabs>
          <w:tab w:val="left" w:pos="833"/>
        </w:tabs>
        <w:spacing w:before="160"/>
        <w:ind w:left="833" w:hanging="357"/>
        <w:jc w:val="left"/>
        <w:rPr>
          <w:sz w:val="24"/>
        </w:rPr>
      </w:pP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accordo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concentrare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prezzi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dell’offerta;</w:t>
      </w:r>
    </w:p>
    <w:p w14:paraId="0392E5A7" w14:textId="77777777" w:rsidR="00D05705" w:rsidRDefault="00000000">
      <w:pPr>
        <w:pStyle w:val="Paragrafoelenco"/>
        <w:numPr>
          <w:ilvl w:val="1"/>
          <w:numId w:val="4"/>
        </w:numPr>
        <w:tabs>
          <w:tab w:val="left" w:pos="833"/>
          <w:tab w:val="left" w:pos="836"/>
        </w:tabs>
        <w:spacing w:before="159"/>
        <w:ind w:right="405" w:hanging="360"/>
        <w:jc w:val="left"/>
        <w:rPr>
          <w:sz w:val="24"/>
        </w:rPr>
      </w:pPr>
      <w:r>
        <w:rPr>
          <w:sz w:val="24"/>
        </w:rPr>
        <w:t>l’offerta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vantaggi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3"/>
          <w:sz w:val="24"/>
        </w:rPr>
        <w:t xml:space="preserve"> </w:t>
      </w:r>
      <w:r>
        <w:rPr>
          <w:sz w:val="24"/>
        </w:rPr>
        <w:t>operatori</w:t>
      </w:r>
      <w:r>
        <w:rPr>
          <w:spacing w:val="-3"/>
          <w:sz w:val="24"/>
        </w:rPr>
        <w:t xml:space="preserve"> </w:t>
      </w:r>
      <w:r>
        <w:rPr>
          <w:sz w:val="24"/>
        </w:rPr>
        <w:t>economici</w:t>
      </w:r>
      <w:r>
        <w:rPr>
          <w:spacing w:val="-3"/>
          <w:sz w:val="24"/>
        </w:rPr>
        <w:t xml:space="preserve"> </w:t>
      </w:r>
      <w:r>
        <w:rPr>
          <w:sz w:val="24"/>
        </w:rPr>
        <w:t>affinché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concorrano all’appalto o alla concessione o ritirino la loro offerta;</w:t>
      </w:r>
    </w:p>
    <w:p w14:paraId="5A246714" w14:textId="77777777" w:rsidR="000B2303" w:rsidRDefault="000B2303" w:rsidP="000B2303">
      <w:pPr>
        <w:tabs>
          <w:tab w:val="left" w:pos="833"/>
          <w:tab w:val="left" w:pos="836"/>
        </w:tabs>
        <w:spacing w:before="159"/>
        <w:ind w:right="405"/>
        <w:rPr>
          <w:sz w:val="24"/>
        </w:rPr>
      </w:pPr>
    </w:p>
    <w:p w14:paraId="24B99BB1" w14:textId="77777777" w:rsidR="000B2303" w:rsidRDefault="000B2303" w:rsidP="000B2303">
      <w:pPr>
        <w:pStyle w:val="Paragrafoelenco"/>
        <w:numPr>
          <w:ilvl w:val="0"/>
          <w:numId w:val="4"/>
        </w:numPr>
        <w:tabs>
          <w:tab w:val="left" w:pos="473"/>
        </w:tabs>
        <w:spacing w:before="160"/>
        <w:ind w:right="127" w:firstLine="29"/>
        <w:rPr>
          <w:sz w:val="24"/>
        </w:rPr>
      </w:pPr>
      <w:r>
        <w:rPr>
          <w:sz w:val="24"/>
        </w:rPr>
        <w:t>dichiarare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trovarsi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controllo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collegamento</w:t>
      </w:r>
      <w:r>
        <w:rPr>
          <w:spacing w:val="-13"/>
          <w:sz w:val="24"/>
        </w:rPr>
        <w:t xml:space="preserve"> </w:t>
      </w:r>
      <w:r>
        <w:rPr>
          <w:sz w:val="24"/>
        </w:rPr>
        <w:t>(formale</w:t>
      </w:r>
      <w:r>
        <w:rPr>
          <w:spacing w:val="-12"/>
          <w:sz w:val="24"/>
        </w:rPr>
        <w:t xml:space="preserve"> </w:t>
      </w:r>
      <w:r>
        <w:rPr>
          <w:sz w:val="24"/>
        </w:rPr>
        <w:t>e/o</w:t>
      </w:r>
      <w:r>
        <w:rPr>
          <w:spacing w:val="-12"/>
          <w:sz w:val="24"/>
        </w:rPr>
        <w:t xml:space="preserve"> </w:t>
      </w:r>
      <w:r>
        <w:rPr>
          <w:sz w:val="24"/>
        </w:rPr>
        <w:t>sostanziale)</w:t>
      </w:r>
      <w:r>
        <w:rPr>
          <w:spacing w:val="-12"/>
          <w:sz w:val="24"/>
        </w:rPr>
        <w:t xml:space="preserve"> </w:t>
      </w:r>
      <w:r>
        <w:rPr>
          <w:sz w:val="24"/>
        </w:rPr>
        <w:t>con altri concorrenti a norma dell’articolo 2359 del Codice Civile, e che non si è accordata e non si accorderà con altri partecipanti alla gara per limitare in alcun modo la concorrenza;</w:t>
      </w:r>
    </w:p>
    <w:p w14:paraId="1C413A88" w14:textId="6000FAC9" w:rsidR="00D05705" w:rsidRPr="000B2303" w:rsidRDefault="000B2303" w:rsidP="000B2303">
      <w:pPr>
        <w:pStyle w:val="Paragrafoelenco"/>
        <w:numPr>
          <w:ilvl w:val="0"/>
          <w:numId w:val="4"/>
        </w:numPr>
        <w:tabs>
          <w:tab w:val="left" w:pos="112"/>
          <w:tab w:val="left" w:pos="538"/>
        </w:tabs>
        <w:spacing w:before="161"/>
        <w:ind w:right="126" w:firstLine="29"/>
        <w:rPr>
          <w:sz w:val="24"/>
        </w:rPr>
      </w:pPr>
      <w:r>
        <w:rPr>
          <w:sz w:val="24"/>
        </w:rPr>
        <w:t>dichiarare alla Stazione Appaltante, in sede di partecipazione alla procedura di gara oppure non appena</w:t>
      </w:r>
      <w:r>
        <w:rPr>
          <w:spacing w:val="-13"/>
          <w:sz w:val="24"/>
        </w:rPr>
        <w:t xml:space="preserve"> </w:t>
      </w:r>
      <w:r>
        <w:rPr>
          <w:sz w:val="24"/>
        </w:rPr>
        <w:t>ne</w:t>
      </w:r>
      <w:r>
        <w:rPr>
          <w:spacing w:val="-13"/>
          <w:sz w:val="24"/>
        </w:rPr>
        <w:t xml:space="preserve"> </w:t>
      </w:r>
      <w:r>
        <w:rPr>
          <w:sz w:val="24"/>
        </w:rPr>
        <w:t>viene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conoscenza,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rinvio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giudizio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5"/>
          <w:sz w:val="24"/>
        </w:rPr>
        <w:t xml:space="preserve"> </w:t>
      </w:r>
      <w:r>
        <w:rPr>
          <w:sz w:val="24"/>
        </w:rPr>
        <w:t>penale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corso o di qualsiasi altra condotta, comunque connessa all’esercizio dell’attività professionale, anche solo potenzialmente contraria ad un dovere posto da una norma giuridica, sia essa di natura civile, penale o amministrativa, che, per la sua gravità, risulti idonea – a seguito di apposita valutazione discrezionale da parte dell’amministrazione - a porre in dubbio l’integrità morale e l’affidabilità del</w:t>
      </w:r>
      <w:r>
        <w:rPr>
          <w:sz w:val="24"/>
        </w:rPr>
        <w:t xml:space="preserve"> soggetto concorrente e, dunque, a legittimarne l’esclusione dalla gara.</w: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1FC3F6C5" wp14:editId="3BDE9ED6">
                <wp:simplePos x="0" y="0"/>
                <wp:positionH relativeFrom="page">
                  <wp:posOffset>720090</wp:posOffset>
                </wp:positionH>
                <wp:positionV relativeFrom="page">
                  <wp:posOffset>899921</wp:posOffset>
                </wp:positionV>
                <wp:extent cx="6285865" cy="88519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8851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 h="8851900">
                              <a:moveTo>
                                <a:pt x="6285738" y="0"/>
                              </a:moveTo>
                              <a:lnTo>
                                <a:pt x="6279642" y="0"/>
                              </a:lnTo>
                              <a:lnTo>
                                <a:pt x="6279642" y="6096"/>
                              </a:lnTo>
                              <a:lnTo>
                                <a:pt x="6279642" y="8845296"/>
                              </a:lnTo>
                              <a:lnTo>
                                <a:pt x="6096" y="8845296"/>
                              </a:lnTo>
                              <a:lnTo>
                                <a:pt x="6096" y="6096"/>
                              </a:lnTo>
                              <a:lnTo>
                                <a:pt x="6279642" y="6096"/>
                              </a:lnTo>
                              <a:lnTo>
                                <a:pt x="62796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8845296"/>
                              </a:lnTo>
                              <a:lnTo>
                                <a:pt x="0" y="8851392"/>
                              </a:lnTo>
                              <a:lnTo>
                                <a:pt x="6096" y="8851392"/>
                              </a:lnTo>
                              <a:lnTo>
                                <a:pt x="6279642" y="8851392"/>
                              </a:lnTo>
                              <a:lnTo>
                                <a:pt x="6285738" y="8851392"/>
                              </a:lnTo>
                              <a:lnTo>
                                <a:pt x="6285738" y="8845296"/>
                              </a:lnTo>
                              <a:lnTo>
                                <a:pt x="6285738" y="6096"/>
                              </a:lnTo>
                              <a:lnTo>
                                <a:pt x="6285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3D2BF" id="Graphic 4" o:spid="_x0000_s1026" style="position:absolute;margin-left:56.7pt;margin-top:70.85pt;width:494.95pt;height:69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5865,885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" path="m6285738,r-6096,l6279642,6096r,8839200l6096,8845296,6096,6096r6273546,l6279642,,6096,,,,,6083,,8845296r,6096l6096,8851392r6273546,l6285738,8851392r,-6096l6285738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D6F43A8" w14:textId="77777777" w:rsidR="00D05705" w:rsidRDefault="00000000">
      <w:pPr>
        <w:pStyle w:val="Paragrafoelenco"/>
        <w:numPr>
          <w:ilvl w:val="1"/>
          <w:numId w:val="5"/>
        </w:numPr>
        <w:tabs>
          <w:tab w:val="left" w:pos="413"/>
        </w:tabs>
        <w:spacing w:before="160"/>
        <w:ind w:left="413" w:hanging="300"/>
        <w:rPr>
          <w:i/>
          <w:sz w:val="24"/>
          <w:u w:val="single"/>
        </w:rPr>
      </w:pP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​Dovere di </w:t>
      </w:r>
      <w:r>
        <w:rPr>
          <w:i/>
          <w:spacing w:val="-2"/>
          <w:sz w:val="24"/>
          <w:u w:val="single"/>
        </w:rPr>
        <w:t>informazione</w:t>
      </w:r>
    </w:p>
    <w:p w14:paraId="00834C1E" w14:textId="77777777" w:rsidR="00D05705" w:rsidRDefault="00000000">
      <w:pPr>
        <w:pStyle w:val="Corpotesto"/>
        <w:ind w:right="128"/>
      </w:pPr>
      <w:r>
        <w:t>Il soggetto partecipante si impegna a informare puntualmente il proprio personale impiegato del presente Patto di Integrità e degli obblighi in esso contenuti e a vigilare affinché gli impegni sopra indicati siano osservati da tutti i collaboratori e dipendenti nell’esercizio dei compiti loro assegnati.</w:t>
      </w:r>
    </w:p>
    <w:p w14:paraId="480BC455" w14:textId="77777777" w:rsidR="00D05705" w:rsidRDefault="00000000">
      <w:pPr>
        <w:pStyle w:val="Titolo1"/>
        <w:numPr>
          <w:ilvl w:val="0"/>
          <w:numId w:val="5"/>
        </w:numPr>
        <w:tabs>
          <w:tab w:val="left" w:pos="353"/>
        </w:tabs>
      </w:pPr>
      <w:r>
        <w:t>Obblighi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Comune</w:t>
      </w:r>
    </w:p>
    <w:p w14:paraId="0677DBE2" w14:textId="77777777" w:rsidR="00D05705" w:rsidRDefault="00000000">
      <w:pPr>
        <w:pStyle w:val="Corpotesto"/>
        <w:ind w:right="128"/>
      </w:pPr>
      <w:r>
        <w:t>Il Comune si impegna a rendere pubblici i dati più rilevanti riguardanti l’appalto/la concessione attraverso la pubblicazione dell’elenco ammessi/esclusi alle singole procedure di gara, dei verbali di gara, della determinazione di aggiudicazione e di eventuali altri atti di gara nei termini fissati dalla normativa vigente.</w:t>
      </w:r>
    </w:p>
    <w:p w14:paraId="3F3B145D" w14:textId="77777777" w:rsidR="00D05705" w:rsidRDefault="00000000">
      <w:pPr>
        <w:pStyle w:val="Corpotesto"/>
        <w:ind w:right="127"/>
      </w:pPr>
      <w:r>
        <w:t xml:space="preserve">Il Responsabile della procedura di gara si impegna a fornire risposta in forma scritta al concorrente che ha formulato le segnalazioni di cui al paragrafo precedente e i chiarimenti richiesti in sede di </w:t>
      </w:r>
      <w:r>
        <w:rPr>
          <w:spacing w:val="-2"/>
        </w:rPr>
        <w:t>gara.</w:t>
      </w:r>
    </w:p>
    <w:p w14:paraId="58891484" w14:textId="77777777" w:rsidR="00D05705" w:rsidRDefault="00000000">
      <w:pPr>
        <w:pStyle w:val="Corpotesto"/>
        <w:ind w:right="128"/>
      </w:pPr>
      <w:r>
        <w:t>Qualora la segnalazione risulti fondata, il Responsabile della procedura di gara provvede tempestivamente all’adozione dei necessari provvedimenti consequenziali al fine di evitare ogni possibile controversia che possa pregiudicare l’attività e gli interessi del Comune, il perseguimento del prioritario interesse pubblico volto a garantire la tutela della concorrenza e la trasparenza dell’azione amministrativa.</w:t>
      </w:r>
    </w:p>
    <w:p w14:paraId="1DE4F8E7" w14:textId="77777777" w:rsidR="00D05705" w:rsidRDefault="00000000">
      <w:pPr>
        <w:pStyle w:val="Titolo1"/>
        <w:numPr>
          <w:ilvl w:val="0"/>
          <w:numId w:val="5"/>
        </w:numPr>
        <w:tabs>
          <w:tab w:val="left" w:pos="353"/>
        </w:tabs>
      </w:pPr>
      <w:r>
        <w:t>Obblighi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rPr>
          <w:spacing w:val="-2"/>
        </w:rPr>
        <w:t>aggiudicatario</w:t>
      </w:r>
    </w:p>
    <w:p w14:paraId="742D6D70" w14:textId="77777777" w:rsidR="00D05705" w:rsidRDefault="00000000">
      <w:pPr>
        <w:pStyle w:val="Corpotesto"/>
        <w:spacing w:before="240"/>
        <w:ind w:right="128"/>
      </w:pPr>
      <w:r>
        <w:t>Il soggetto aggiudicatario è obbligato ad inserire le presenti clausole in materia di integrità e prevenzione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corruzione</w:t>
      </w:r>
      <w:r>
        <w:rPr>
          <w:spacing w:val="-12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contratti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subappalto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pretenderne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rispetto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stesse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 dei propri subcontraenti.</w:t>
      </w:r>
    </w:p>
    <w:p w14:paraId="0DCC5262" w14:textId="4C3FDBD3" w:rsidR="00D05705" w:rsidRDefault="00000000">
      <w:pPr>
        <w:spacing w:before="120"/>
        <w:ind w:left="113"/>
        <w:jc w:val="both"/>
        <w:rPr>
          <w:i/>
          <w:sz w:val="24"/>
        </w:rPr>
      </w:pPr>
      <w:r>
        <w:rPr>
          <w:i/>
          <w:sz w:val="24"/>
          <w:u w:val="single"/>
        </w:rPr>
        <w:t>6.1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Tracciabilità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flussi</w:t>
      </w:r>
      <w:r>
        <w:rPr>
          <w:i/>
          <w:spacing w:val="-2"/>
          <w:sz w:val="24"/>
          <w:u w:val="single"/>
        </w:rPr>
        <w:t xml:space="preserve"> finanziari</w:t>
      </w:r>
    </w:p>
    <w:p w14:paraId="72813445" w14:textId="77777777" w:rsidR="00D05705" w:rsidRDefault="00000000">
      <w:pPr>
        <w:pStyle w:val="Corpotesto"/>
        <w:ind w:right="127"/>
      </w:pPr>
      <w:r>
        <w:t>In</w:t>
      </w:r>
      <w:r>
        <w:rPr>
          <w:spacing w:val="-11"/>
        </w:rPr>
        <w:t xml:space="preserve"> </w:t>
      </w:r>
      <w:r>
        <w:t>merito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tracciabilità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t>finanziari,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soggetto</w:t>
      </w:r>
      <w:r>
        <w:rPr>
          <w:spacing w:val="-11"/>
        </w:rPr>
        <w:t xml:space="preserve"> </w:t>
      </w:r>
      <w:r>
        <w:t>aggiudicatario</w:t>
      </w:r>
      <w:r>
        <w:rPr>
          <w:spacing w:val="-11"/>
        </w:rPr>
        <w:t xml:space="preserve"> </w:t>
      </w:r>
      <w:r>
        <w:t>garantisce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rispetto</w:t>
      </w:r>
      <w:r>
        <w:rPr>
          <w:spacing w:val="-11"/>
        </w:rPr>
        <w:t xml:space="preserve"> </w:t>
      </w:r>
      <w:r>
        <w:t>dell’art. 3 della Legge n. 136/2010 ed in particolare comunica al Comune:</w:t>
      </w:r>
    </w:p>
    <w:p w14:paraId="61BF1D85" w14:textId="77777777" w:rsidR="00D05705" w:rsidRDefault="00000000" w:rsidP="000B2303">
      <w:pPr>
        <w:pStyle w:val="Paragrafoelenco"/>
        <w:numPr>
          <w:ilvl w:val="0"/>
          <w:numId w:val="3"/>
        </w:numPr>
        <w:tabs>
          <w:tab w:val="left" w:pos="112"/>
          <w:tab w:val="left" w:pos="567"/>
        </w:tabs>
        <w:spacing w:before="60"/>
        <w:ind w:right="127" w:hanging="2"/>
        <w:rPr>
          <w:sz w:val="24"/>
        </w:rPr>
      </w:pPr>
      <w:r>
        <w:rPr>
          <w:sz w:val="24"/>
        </w:rPr>
        <w:t>prima della stipula del contratto, un conto corrente bancario o postale sul quale riceverà i pagamenti da parte del Comune nel corso del contratto nonché le generalità e il codice fiscale delle persone</w:t>
      </w:r>
      <w:r>
        <w:rPr>
          <w:spacing w:val="-8"/>
          <w:sz w:val="24"/>
        </w:rPr>
        <w:t xml:space="preserve"> </w:t>
      </w:r>
      <w:r>
        <w:rPr>
          <w:sz w:val="24"/>
        </w:rPr>
        <w:t>delegate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operare</w:t>
      </w:r>
      <w:r>
        <w:rPr>
          <w:spacing w:val="-8"/>
          <w:sz w:val="24"/>
        </w:rPr>
        <w:t xml:space="preserve"> </w:t>
      </w:r>
      <w:r>
        <w:rPr>
          <w:sz w:val="24"/>
        </w:rPr>
        <w:t>sul</w:t>
      </w:r>
      <w:r>
        <w:rPr>
          <w:spacing w:val="-8"/>
          <w:sz w:val="24"/>
        </w:rPr>
        <w:t xml:space="preserve"> </w:t>
      </w:r>
      <w:r>
        <w:rPr>
          <w:sz w:val="24"/>
        </w:rPr>
        <w:t>conto</w:t>
      </w:r>
      <w:r>
        <w:rPr>
          <w:spacing w:val="-8"/>
          <w:sz w:val="24"/>
        </w:rPr>
        <w:t xml:space="preserve"> </w:t>
      </w:r>
      <w:r>
        <w:rPr>
          <w:sz w:val="24"/>
        </w:rPr>
        <w:t>corrente</w:t>
      </w:r>
      <w:r>
        <w:rPr>
          <w:spacing w:val="-8"/>
          <w:sz w:val="24"/>
        </w:rPr>
        <w:t xml:space="preserve"> </w:t>
      </w:r>
      <w:r>
        <w:rPr>
          <w:sz w:val="24"/>
        </w:rPr>
        <w:t>stesso.</w:t>
      </w:r>
      <w:r>
        <w:rPr>
          <w:spacing w:val="-8"/>
          <w:sz w:val="24"/>
        </w:rPr>
        <w:t xml:space="preserve"> </w:t>
      </w:r>
      <w:r>
        <w:rPr>
          <w:sz w:val="24"/>
        </w:rPr>
        <w:t>Tale</w:t>
      </w:r>
      <w:r>
        <w:rPr>
          <w:spacing w:val="-8"/>
          <w:sz w:val="24"/>
        </w:rPr>
        <w:t xml:space="preserve"> </w:t>
      </w:r>
      <w:r>
        <w:rPr>
          <w:sz w:val="24"/>
        </w:rPr>
        <w:t>conto</w:t>
      </w:r>
      <w:r>
        <w:rPr>
          <w:spacing w:val="-8"/>
          <w:sz w:val="24"/>
        </w:rPr>
        <w:t xml:space="preserve"> </w:t>
      </w:r>
      <w:r>
        <w:rPr>
          <w:sz w:val="24"/>
        </w:rPr>
        <w:t>corrente</w:t>
      </w:r>
      <w:r>
        <w:rPr>
          <w:spacing w:val="-8"/>
          <w:sz w:val="24"/>
        </w:rPr>
        <w:t xml:space="preserve"> </w:t>
      </w:r>
      <w:r>
        <w:rPr>
          <w:sz w:val="24"/>
        </w:rPr>
        <w:t>dovrà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dedicato,</w:t>
      </w:r>
      <w:r>
        <w:rPr>
          <w:spacing w:val="-8"/>
          <w:sz w:val="24"/>
        </w:rPr>
        <w:t xml:space="preserve"> </w:t>
      </w:r>
      <w:r>
        <w:rPr>
          <w:sz w:val="24"/>
        </w:rPr>
        <w:t>anche in via non esclusiva, al pagamento di commesse pubbliche;</w:t>
      </w:r>
    </w:p>
    <w:p w14:paraId="7BDC6B3A" w14:textId="77777777" w:rsidR="00D05705" w:rsidRDefault="00000000" w:rsidP="000B2303">
      <w:pPr>
        <w:pStyle w:val="Paragrafoelenco"/>
        <w:numPr>
          <w:ilvl w:val="0"/>
          <w:numId w:val="3"/>
        </w:numPr>
        <w:tabs>
          <w:tab w:val="left" w:pos="567"/>
        </w:tabs>
        <w:spacing w:before="160"/>
        <w:ind w:left="833" w:hanging="722"/>
        <w:rPr>
          <w:sz w:val="24"/>
        </w:rPr>
      </w:pPr>
      <w:r>
        <w:rPr>
          <w:sz w:val="24"/>
        </w:rPr>
        <w:t>ogni</w:t>
      </w:r>
      <w:r>
        <w:rPr>
          <w:spacing w:val="-4"/>
          <w:sz w:val="24"/>
        </w:rPr>
        <w:t xml:space="preserve"> </w:t>
      </w:r>
      <w:r>
        <w:rPr>
          <w:sz w:val="24"/>
        </w:rPr>
        <w:t>variazione</w:t>
      </w:r>
      <w:r>
        <w:rPr>
          <w:spacing w:val="-1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trasmessi</w:t>
      </w:r>
      <w:r>
        <w:rPr>
          <w:spacing w:val="-1"/>
          <w:sz w:val="24"/>
        </w:rPr>
        <w:t xml:space="preserve"> </w:t>
      </w:r>
      <w:r>
        <w:rPr>
          <w:sz w:val="24"/>
        </w:rPr>
        <w:t>entro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(cinque)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modifica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stessa;</w:t>
      </w:r>
    </w:p>
    <w:p w14:paraId="520A9032" w14:textId="77777777" w:rsidR="00D05705" w:rsidRDefault="00000000">
      <w:pPr>
        <w:pStyle w:val="Corpotesto"/>
        <w:spacing w:before="161"/>
        <w:ind w:right="129"/>
      </w:pPr>
      <w:r>
        <w:t>La mancata comunicazione di tali informazioni da parte dell’aggiudicatario comporta la nullità assoluta del contratto.</w:t>
      </w:r>
    </w:p>
    <w:p w14:paraId="58AC2855" w14:textId="77777777" w:rsidR="00D05705" w:rsidRDefault="00000000" w:rsidP="00C9423B">
      <w:pPr>
        <w:pStyle w:val="Corpotesto"/>
        <w:ind w:right="127"/>
      </w:pPr>
      <w:r>
        <w:t xml:space="preserve">L’aggiudicatario si obbliga, altresì, ad inserire nei contratti sottoscritti con i propri subappaltatori e i subcontraenti della filiera delle imprese a qualsiasi titolo interessate alla commessa oggetto della presente procedura, a pena di nullità assoluta, un’apposita clausola di assunzione degli obblighi di </w:t>
      </w:r>
    </w:p>
    <w:p w14:paraId="1CC26526" w14:textId="6E44CD77" w:rsidR="00C9423B" w:rsidRDefault="00C9423B" w:rsidP="00C9423B">
      <w:pPr>
        <w:pStyle w:val="Corpotesto"/>
        <w:ind w:left="0" w:right="127"/>
        <w:sectPr w:rsidR="00C9423B">
          <w:footerReference w:type="default" r:id="rId10"/>
          <w:pgSz w:w="11910" w:h="16840"/>
          <w:pgMar w:top="1340" w:right="850" w:bottom="1080" w:left="1133" w:header="0" w:footer="895" w:gutter="0"/>
          <w:cols w:space="720"/>
        </w:sectPr>
      </w:pPr>
    </w:p>
    <w:p w14:paraId="61DBDE69" w14:textId="77777777" w:rsidR="007B45ED" w:rsidRDefault="007B45ED" w:rsidP="00756A58">
      <w:pPr>
        <w:pStyle w:val="Corpotesto"/>
        <w:ind w:right="127"/>
      </w:pPr>
    </w:p>
    <w:p w14:paraId="63A7295F" w14:textId="5BFBB1AB" w:rsidR="00756A58" w:rsidRDefault="00756A58" w:rsidP="00756A58">
      <w:pPr>
        <w:pStyle w:val="Corpotesto"/>
        <w:ind w:right="127"/>
      </w:pPr>
      <w:r>
        <w:t>tracciabilità dei flussi finanziari.</w:t>
      </w:r>
    </w:p>
    <w:p w14:paraId="1EEB161A" w14:textId="77777777" w:rsidR="00756A58" w:rsidRDefault="00756A58" w:rsidP="00756A58">
      <w:pPr>
        <w:pStyle w:val="Corpotesto"/>
        <w:ind w:right="128"/>
      </w:pPr>
      <w:r>
        <w:t>Per tutti i pagamenti inerenti alla procedura di gara l’aggiudicatario dovrà far riferimento al Codice Identificativo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Gara</w:t>
      </w:r>
      <w:r>
        <w:rPr>
          <w:spacing w:val="-14"/>
        </w:rPr>
        <w:t xml:space="preserve"> </w:t>
      </w:r>
      <w:r>
        <w:t>(CIG)</w:t>
      </w:r>
      <w:r>
        <w:rPr>
          <w:spacing w:val="-13"/>
        </w:rPr>
        <w:t xml:space="preserve"> </w:t>
      </w:r>
      <w:r>
        <w:t>attribuito</w:t>
      </w:r>
      <w:r>
        <w:rPr>
          <w:spacing w:val="-14"/>
        </w:rPr>
        <w:t xml:space="preserve"> </w:t>
      </w:r>
      <w:r>
        <w:t>dall’Autorità</w:t>
      </w:r>
      <w:r>
        <w:rPr>
          <w:spacing w:val="-13"/>
        </w:rPr>
        <w:t xml:space="preserve"> </w:t>
      </w:r>
      <w:r>
        <w:t>Nazionale</w:t>
      </w:r>
      <w:r>
        <w:rPr>
          <w:spacing w:val="-14"/>
        </w:rPr>
        <w:t xml:space="preserve"> </w:t>
      </w:r>
      <w:r>
        <w:t>Anticorruzione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indicato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oggetto e, qualora obbligatorio, al Codice Unico di Progetto (CUP).</w:t>
      </w:r>
    </w:p>
    <w:p w14:paraId="368577D7" w14:textId="2C9517E7" w:rsidR="00756A58" w:rsidRPr="00756A58" w:rsidRDefault="00756A58" w:rsidP="00756A58">
      <w:pPr>
        <w:pStyle w:val="Corpotesto"/>
        <w:ind w:right="129"/>
      </w:pPr>
      <w:r>
        <w:t>Tale/i codice/i dovrà/anno pertanto essere utilizzato/i in tutti i contratti tra l’aggiudicatario e le imprese che effettuano lavori, sub-forniture o servizi inerenti alla presente commessa.</w:t>
      </w:r>
    </w:p>
    <w:p w14:paraId="64A46FB3" w14:textId="2DFBF8D3" w:rsidR="000B2303" w:rsidRDefault="000B2303" w:rsidP="000B2303">
      <w:pPr>
        <w:pStyle w:val="Paragrafoelenco"/>
        <w:numPr>
          <w:ilvl w:val="1"/>
          <w:numId w:val="9"/>
        </w:numPr>
        <w:tabs>
          <w:tab w:val="left" w:pos="413"/>
        </w:tabs>
        <w:spacing w:before="119"/>
        <w:ind w:left="413" w:hanging="300"/>
        <w:rPr>
          <w:i/>
          <w:sz w:val="24"/>
        </w:rPr>
      </w:pPr>
      <w:r>
        <w:rPr>
          <w:i/>
          <w:sz w:val="24"/>
          <w:u w:val="single"/>
        </w:rPr>
        <w:t>Pagamenti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e</w:t>
      </w:r>
      <w:r>
        <w:rPr>
          <w:i/>
          <w:spacing w:val="-2"/>
          <w:sz w:val="24"/>
          <w:u w:val="single"/>
        </w:rPr>
        <w:t xml:space="preserve"> intermediari</w:t>
      </w:r>
    </w:p>
    <w:p w14:paraId="33950424" w14:textId="7832F26C" w:rsidR="000B2303" w:rsidRPr="00756A58" w:rsidRDefault="000B2303" w:rsidP="00756A58">
      <w:pPr>
        <w:pStyle w:val="Corpotesto"/>
        <w:ind w:right="127"/>
      </w:pPr>
      <w:r>
        <w:t>L’aggiudicatario è obbligato a rendere noti, su richiesta del Comune di San Paolo, tutti i pagamenti eseguiti e riguardanti il contratto eventualmente assegnatogli a seguito della gara, inclusi quelli eseguiti a favore di intermediari e consulenti.</w: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66804537" wp14:editId="61EC4823">
                <wp:simplePos x="0" y="0"/>
                <wp:positionH relativeFrom="page">
                  <wp:posOffset>720090</wp:posOffset>
                </wp:positionH>
                <wp:positionV relativeFrom="page">
                  <wp:posOffset>899921</wp:posOffset>
                </wp:positionV>
                <wp:extent cx="6285865" cy="90087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900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 h="9008745">
                              <a:moveTo>
                                <a:pt x="6285738" y="9002281"/>
                              </a:moveTo>
                              <a:lnTo>
                                <a:pt x="6279642" y="9002281"/>
                              </a:lnTo>
                              <a:lnTo>
                                <a:pt x="6096" y="9002281"/>
                              </a:lnTo>
                              <a:lnTo>
                                <a:pt x="0" y="9002281"/>
                              </a:lnTo>
                              <a:lnTo>
                                <a:pt x="0" y="9008364"/>
                              </a:lnTo>
                              <a:lnTo>
                                <a:pt x="6096" y="9008364"/>
                              </a:lnTo>
                              <a:lnTo>
                                <a:pt x="6279642" y="9008364"/>
                              </a:lnTo>
                              <a:lnTo>
                                <a:pt x="6285738" y="9008364"/>
                              </a:lnTo>
                              <a:lnTo>
                                <a:pt x="6285738" y="9002281"/>
                              </a:lnTo>
                              <a:close/>
                            </a:path>
                            <a:path w="6285865" h="9008745">
                              <a:moveTo>
                                <a:pt x="6285738" y="0"/>
                              </a:moveTo>
                              <a:lnTo>
                                <a:pt x="62796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002268"/>
                              </a:lnTo>
                              <a:lnTo>
                                <a:pt x="6096" y="9002268"/>
                              </a:lnTo>
                              <a:lnTo>
                                <a:pt x="6096" y="6096"/>
                              </a:lnTo>
                              <a:lnTo>
                                <a:pt x="6279642" y="6096"/>
                              </a:lnTo>
                              <a:lnTo>
                                <a:pt x="6279642" y="9002268"/>
                              </a:lnTo>
                              <a:lnTo>
                                <a:pt x="6285738" y="9002268"/>
                              </a:lnTo>
                              <a:lnTo>
                                <a:pt x="6285738" y="6096"/>
                              </a:lnTo>
                              <a:lnTo>
                                <a:pt x="6285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BC4CF" id="Graphic 5" o:spid="_x0000_s1026" style="position:absolute;margin-left:56.7pt;margin-top:70.85pt;width:494.95pt;height:709.3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5865,900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" path="m6285738,9002281r-6096,l6096,9002281r-6096,l,9008364r6096,l6279642,9008364r6096,l6285738,9002281xem6285738,r-6096,l6096,,,,,6096,,9002268r6096,l6096,6096r6273546,l6279642,9002268r6096,l6285738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8AF1F45" w14:textId="0FCD5E17" w:rsidR="00D05705" w:rsidRPr="000B2303" w:rsidRDefault="000B2303" w:rsidP="00C9423B">
      <w:pPr>
        <w:pStyle w:val="Paragrafoelenco"/>
        <w:numPr>
          <w:ilvl w:val="1"/>
          <w:numId w:val="9"/>
        </w:numPr>
        <w:tabs>
          <w:tab w:val="left" w:pos="413"/>
        </w:tabs>
        <w:spacing w:before="119"/>
        <w:ind w:left="413" w:hanging="300"/>
        <w:rPr>
          <w:i/>
          <w:sz w:val="24"/>
          <w:u w:val="single"/>
        </w:rPr>
      </w:pPr>
      <w:r w:rsidRPr="000B2303">
        <w:rPr>
          <w:i/>
          <w:sz w:val="24"/>
          <w:u w:val="single"/>
        </w:rPr>
        <w:t xml:space="preserve"> </w:t>
      </w:r>
      <w:r w:rsidRPr="000B2303">
        <w:rPr>
          <w:i/>
          <w:sz w:val="24"/>
          <w:u w:val="single"/>
        </w:rPr>
        <w:t>Successione,</w:t>
      </w:r>
      <w:r w:rsidRPr="00C9423B">
        <w:rPr>
          <w:i/>
          <w:sz w:val="24"/>
          <w:u w:val="single"/>
        </w:rPr>
        <w:t xml:space="preserve"> </w:t>
      </w:r>
      <w:r w:rsidRPr="000B2303">
        <w:rPr>
          <w:i/>
          <w:sz w:val="24"/>
          <w:u w:val="single"/>
        </w:rPr>
        <w:t>cessione,</w:t>
      </w:r>
      <w:r w:rsidRPr="00C9423B">
        <w:rPr>
          <w:i/>
          <w:sz w:val="24"/>
          <w:u w:val="single"/>
        </w:rPr>
        <w:t xml:space="preserve"> </w:t>
      </w:r>
      <w:r w:rsidRPr="000B2303">
        <w:rPr>
          <w:i/>
          <w:sz w:val="24"/>
          <w:u w:val="single"/>
        </w:rPr>
        <w:t>trasformazione,</w:t>
      </w:r>
      <w:r w:rsidRPr="00C9423B">
        <w:rPr>
          <w:i/>
          <w:sz w:val="24"/>
          <w:u w:val="single"/>
        </w:rPr>
        <w:t xml:space="preserve"> </w:t>
      </w:r>
      <w:r w:rsidRPr="000B2303">
        <w:rPr>
          <w:i/>
          <w:sz w:val="24"/>
          <w:u w:val="single"/>
        </w:rPr>
        <w:t>fusione</w:t>
      </w:r>
      <w:r w:rsidRPr="00C9423B">
        <w:rPr>
          <w:i/>
          <w:sz w:val="24"/>
          <w:u w:val="single"/>
        </w:rPr>
        <w:t xml:space="preserve"> </w:t>
      </w:r>
      <w:r w:rsidRPr="000B2303">
        <w:rPr>
          <w:i/>
          <w:sz w:val="24"/>
          <w:u w:val="single"/>
        </w:rPr>
        <w:t>e</w:t>
      </w:r>
      <w:r w:rsidRPr="00C9423B">
        <w:rPr>
          <w:i/>
          <w:sz w:val="24"/>
          <w:u w:val="single"/>
        </w:rPr>
        <w:t xml:space="preserve"> </w:t>
      </w:r>
      <w:r w:rsidRPr="000B2303">
        <w:rPr>
          <w:i/>
          <w:sz w:val="24"/>
          <w:u w:val="single"/>
        </w:rPr>
        <w:t>scissione</w:t>
      </w:r>
      <w:r w:rsidRPr="00C9423B">
        <w:rPr>
          <w:i/>
          <w:sz w:val="24"/>
          <w:u w:val="single"/>
        </w:rPr>
        <w:t xml:space="preserve"> dell’azienda</w:t>
      </w:r>
    </w:p>
    <w:p w14:paraId="214F8A50" w14:textId="77777777" w:rsidR="00D05705" w:rsidRDefault="00000000">
      <w:pPr>
        <w:pStyle w:val="Corpotesto"/>
        <w:ind w:right="128"/>
      </w:pP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successione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contratto,</w:t>
      </w:r>
      <w:r>
        <w:rPr>
          <w:spacing w:val="-8"/>
        </w:rPr>
        <w:t xml:space="preserve"> </w:t>
      </w:r>
      <w:r>
        <w:t>cessione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azienda,</w:t>
      </w:r>
      <w:r>
        <w:rPr>
          <w:spacing w:val="-8"/>
        </w:rPr>
        <w:t xml:space="preserve"> </w:t>
      </w:r>
      <w:r>
        <w:t>atti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trasformazione,</w:t>
      </w:r>
      <w:r>
        <w:rPr>
          <w:spacing w:val="-8"/>
        </w:rPr>
        <w:t xml:space="preserve"> </w:t>
      </w:r>
      <w:r>
        <w:t>fusione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scissione di azienda e trasferimento e affitto di azienda, l’aggiudicatario si impegna ad osservare quanto disposto dall’art. 2558 del Codice Civile e dal Codice dei contratti pubblici.</w:t>
      </w:r>
    </w:p>
    <w:p w14:paraId="0379D64A" w14:textId="37E2EBE8" w:rsidR="00D05705" w:rsidRPr="000B2303" w:rsidRDefault="000B2303" w:rsidP="00756A58">
      <w:pPr>
        <w:pStyle w:val="Paragrafoelenco"/>
        <w:tabs>
          <w:tab w:val="left" w:pos="413"/>
        </w:tabs>
        <w:ind w:left="473" w:hanging="331"/>
        <w:rPr>
          <w:i/>
          <w:spacing w:val="-2"/>
          <w:sz w:val="24"/>
          <w:u w:val="single"/>
        </w:rPr>
      </w:pPr>
      <w:r>
        <w:rPr>
          <w:i/>
          <w:spacing w:val="-2"/>
          <w:sz w:val="24"/>
          <w:u w:val="single"/>
        </w:rPr>
        <w:t>6.</w:t>
      </w:r>
      <w:r w:rsidR="00756A58">
        <w:rPr>
          <w:i/>
          <w:spacing w:val="-2"/>
          <w:sz w:val="24"/>
          <w:u w:val="single"/>
        </w:rPr>
        <w:t>4</w:t>
      </w:r>
      <w:r w:rsidR="00000000" w:rsidRPr="000B2303">
        <w:rPr>
          <w:i/>
          <w:spacing w:val="-2"/>
          <w:sz w:val="24"/>
          <w:u w:val="single"/>
        </w:rPr>
        <w:t xml:space="preserve"> </w:t>
      </w:r>
      <w:r w:rsidR="00000000" w:rsidRPr="000B2303">
        <w:rPr>
          <w:i/>
          <w:sz w:val="24"/>
          <w:u w:val="single"/>
        </w:rPr>
        <w:t>​Rapporti</w:t>
      </w:r>
      <w:r w:rsidR="00000000" w:rsidRPr="000B2303">
        <w:rPr>
          <w:i/>
          <w:spacing w:val="-3"/>
          <w:sz w:val="24"/>
          <w:u w:val="single"/>
        </w:rPr>
        <w:t xml:space="preserve"> </w:t>
      </w:r>
      <w:r w:rsidR="00000000" w:rsidRPr="000B2303">
        <w:rPr>
          <w:i/>
          <w:sz w:val="24"/>
          <w:u w:val="single"/>
        </w:rPr>
        <w:t>con</w:t>
      </w:r>
      <w:r w:rsidR="00000000" w:rsidRPr="000B2303">
        <w:rPr>
          <w:i/>
          <w:spacing w:val="-2"/>
          <w:sz w:val="24"/>
          <w:u w:val="single"/>
        </w:rPr>
        <w:t xml:space="preserve"> </w:t>
      </w:r>
      <w:r w:rsidR="00000000" w:rsidRPr="000B2303">
        <w:rPr>
          <w:i/>
          <w:sz w:val="24"/>
          <w:u w:val="single"/>
        </w:rPr>
        <w:t>gli</w:t>
      </w:r>
      <w:r w:rsidR="00000000" w:rsidRPr="000B2303">
        <w:rPr>
          <w:i/>
          <w:spacing w:val="-2"/>
          <w:sz w:val="24"/>
          <w:u w:val="single"/>
        </w:rPr>
        <w:t xml:space="preserve"> </w:t>
      </w:r>
      <w:r w:rsidR="00000000" w:rsidRPr="000B2303">
        <w:rPr>
          <w:i/>
          <w:sz w:val="24"/>
          <w:u w:val="single"/>
        </w:rPr>
        <w:t>uffici</w:t>
      </w:r>
      <w:r w:rsidR="00000000" w:rsidRPr="000B2303">
        <w:rPr>
          <w:i/>
          <w:spacing w:val="-1"/>
          <w:sz w:val="24"/>
          <w:u w:val="single"/>
        </w:rPr>
        <w:t xml:space="preserve"> </w:t>
      </w:r>
      <w:r w:rsidR="00000000" w:rsidRPr="000B2303">
        <w:rPr>
          <w:i/>
          <w:spacing w:val="-2"/>
          <w:sz w:val="24"/>
          <w:u w:val="single"/>
        </w:rPr>
        <w:t>comunali</w:t>
      </w:r>
    </w:p>
    <w:p w14:paraId="741E8356" w14:textId="77777777" w:rsidR="00D05705" w:rsidRDefault="00000000">
      <w:pPr>
        <w:pStyle w:val="Corpotesto"/>
        <w:ind w:right="127"/>
      </w:pPr>
      <w:r>
        <w:t>Nel partecipare alla gara pubblica, alle trattative e negoziazioni comunque connesse all’affidamento dei lavori/servizi/forniture di cui in oggetto, e nella successiva esecuzione, l’operatore economico si astiene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qualsiasi</w:t>
      </w:r>
      <w:r>
        <w:rPr>
          <w:spacing w:val="-15"/>
        </w:rPr>
        <w:t xml:space="preserve"> </w:t>
      </w:r>
      <w:r>
        <w:t>tentativo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influenzare</w:t>
      </w:r>
      <w:r>
        <w:rPr>
          <w:spacing w:val="-15"/>
        </w:rPr>
        <w:t xml:space="preserve"> </w:t>
      </w:r>
      <w:r>
        <w:t>impropriamente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dipendenti</w:t>
      </w:r>
      <w:r>
        <w:rPr>
          <w:spacing w:val="-15"/>
        </w:rPr>
        <w:t xml:space="preserve"> </w:t>
      </w:r>
      <w:r>
        <w:t>dell'ente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rappresentano ovvero che trattano o prendono decisioni per conto del Comune di San Paolo.</w:t>
      </w:r>
    </w:p>
    <w:p w14:paraId="51A16BC2" w14:textId="72B8C257" w:rsidR="00D05705" w:rsidRPr="000B2303" w:rsidRDefault="000B2303" w:rsidP="00756A58">
      <w:pPr>
        <w:pStyle w:val="Paragrafoelenco"/>
        <w:tabs>
          <w:tab w:val="left" w:pos="413"/>
        </w:tabs>
        <w:ind w:left="413" w:hanging="271"/>
        <w:rPr>
          <w:i/>
          <w:sz w:val="24"/>
          <w:u w:val="single"/>
        </w:rPr>
      </w:pPr>
      <w:r>
        <w:rPr>
          <w:i/>
          <w:sz w:val="24"/>
          <w:u w:val="single"/>
        </w:rPr>
        <w:t>6.</w:t>
      </w:r>
      <w:r w:rsidR="00756A58">
        <w:rPr>
          <w:i/>
          <w:sz w:val="24"/>
          <w:u w:val="single"/>
        </w:rPr>
        <w:t>5</w:t>
      </w:r>
      <w:r w:rsidR="00000000" w:rsidRPr="000B2303">
        <w:rPr>
          <w:i/>
          <w:sz w:val="24"/>
          <w:u w:val="single"/>
        </w:rPr>
        <w:t xml:space="preserve"> ​</w:t>
      </w:r>
      <w:r w:rsidR="00000000" w:rsidRPr="000B2303">
        <w:rPr>
          <w:i/>
          <w:spacing w:val="-2"/>
          <w:sz w:val="24"/>
          <w:u w:val="single"/>
        </w:rPr>
        <w:t>Subappalto</w:t>
      </w:r>
    </w:p>
    <w:p w14:paraId="38AFD282" w14:textId="77777777" w:rsidR="00D05705" w:rsidRDefault="00000000">
      <w:pPr>
        <w:pStyle w:val="Corpotesto"/>
        <w:ind w:right="127"/>
      </w:pPr>
      <w:r>
        <w:t>Il soggetto aggiudicatario si obbliga a non sottoscrivere contratti di subappalto in favore di imprese che abbiano partecipato come concorrenti alla stessa gara (anche su lotti diversi).</w:t>
      </w:r>
    </w:p>
    <w:p w14:paraId="4C2BA7AF" w14:textId="7C1CEBF0" w:rsidR="00D05705" w:rsidRDefault="00756A58" w:rsidP="00756A58">
      <w:pPr>
        <w:pStyle w:val="Paragrafoelenco"/>
        <w:tabs>
          <w:tab w:val="left" w:pos="413"/>
        </w:tabs>
        <w:spacing w:before="121"/>
        <w:ind w:left="709" w:hanging="567"/>
        <w:rPr>
          <w:i/>
          <w:sz w:val="24"/>
        </w:rPr>
      </w:pPr>
      <w:r>
        <w:rPr>
          <w:i/>
          <w:sz w:val="24"/>
          <w:u w:val="single"/>
        </w:rPr>
        <w:t xml:space="preserve">6.6 </w:t>
      </w:r>
      <w:r w:rsidR="00000000">
        <w:rPr>
          <w:i/>
          <w:sz w:val="24"/>
          <w:u w:val="single"/>
        </w:rPr>
        <w:t>Incompatibilità</w:t>
      </w:r>
      <w:r w:rsidR="00000000">
        <w:rPr>
          <w:i/>
          <w:spacing w:val="-1"/>
          <w:sz w:val="24"/>
          <w:u w:val="single"/>
        </w:rPr>
        <w:t xml:space="preserve"> </w:t>
      </w:r>
      <w:r w:rsidR="00000000">
        <w:rPr>
          <w:i/>
          <w:sz w:val="24"/>
          <w:u w:val="single"/>
        </w:rPr>
        <w:t>ex</w:t>
      </w:r>
      <w:r w:rsidR="00000000">
        <w:rPr>
          <w:i/>
          <w:spacing w:val="-1"/>
          <w:sz w:val="24"/>
          <w:u w:val="single"/>
        </w:rPr>
        <w:t xml:space="preserve"> </w:t>
      </w:r>
      <w:r w:rsidR="00000000">
        <w:rPr>
          <w:i/>
          <w:sz w:val="24"/>
          <w:u w:val="single"/>
        </w:rPr>
        <w:t>art.</w:t>
      </w:r>
      <w:r w:rsidR="00000000">
        <w:rPr>
          <w:i/>
          <w:spacing w:val="-1"/>
          <w:sz w:val="24"/>
          <w:u w:val="single"/>
        </w:rPr>
        <w:t xml:space="preserve"> </w:t>
      </w:r>
      <w:r w:rsidR="00000000">
        <w:rPr>
          <w:i/>
          <w:sz w:val="24"/>
          <w:u w:val="single"/>
        </w:rPr>
        <w:t>53</w:t>
      </w:r>
      <w:r w:rsidR="00000000">
        <w:rPr>
          <w:i/>
          <w:spacing w:val="-1"/>
          <w:sz w:val="24"/>
          <w:u w:val="single"/>
        </w:rPr>
        <w:t xml:space="preserve"> </w:t>
      </w:r>
      <w:r w:rsidR="00000000">
        <w:rPr>
          <w:i/>
          <w:sz w:val="24"/>
          <w:u w:val="single"/>
        </w:rPr>
        <w:t>D.lgs.</w:t>
      </w:r>
      <w:r w:rsidR="00000000">
        <w:rPr>
          <w:i/>
          <w:spacing w:val="-3"/>
          <w:sz w:val="24"/>
          <w:u w:val="single"/>
        </w:rPr>
        <w:t xml:space="preserve"> </w:t>
      </w:r>
      <w:r w:rsidR="00000000">
        <w:rPr>
          <w:i/>
          <w:sz w:val="24"/>
          <w:u w:val="single"/>
        </w:rPr>
        <w:t>n.</w:t>
      </w:r>
      <w:r w:rsidR="00000000">
        <w:rPr>
          <w:i/>
          <w:spacing w:val="-1"/>
          <w:sz w:val="24"/>
          <w:u w:val="single"/>
        </w:rPr>
        <w:t xml:space="preserve"> </w:t>
      </w:r>
      <w:r w:rsidR="00000000">
        <w:rPr>
          <w:i/>
          <w:spacing w:val="-2"/>
          <w:sz w:val="24"/>
          <w:u w:val="single"/>
        </w:rPr>
        <w:t>165/2001</w:t>
      </w:r>
    </w:p>
    <w:p w14:paraId="41CCB1FA" w14:textId="77777777" w:rsidR="00D05705" w:rsidRDefault="00000000">
      <w:pPr>
        <w:pStyle w:val="Corpotesto"/>
        <w:ind w:right="127"/>
      </w:pPr>
      <w:r>
        <w:t>Il soggetto partecipante dichiara di non aver concluso contratti di lavoro subordinato o di non avere attribuito incarichi ad ex dipendenti del Comune che negli ultimi tre anni hanno esercitato poteri autoritativi o negoziali per conto del Comune nei confronti del medesimo.</w:t>
      </w:r>
    </w:p>
    <w:p w14:paraId="64D48FA5" w14:textId="77777777" w:rsidR="00D05705" w:rsidRDefault="00000000">
      <w:pPr>
        <w:pStyle w:val="Titolo1"/>
        <w:numPr>
          <w:ilvl w:val="0"/>
          <w:numId w:val="5"/>
        </w:numPr>
        <w:tabs>
          <w:tab w:val="left" w:pos="353"/>
        </w:tabs>
      </w:pPr>
      <w:r>
        <w:rPr>
          <w:spacing w:val="-2"/>
        </w:rPr>
        <w:t>Sanzioni</w:t>
      </w:r>
    </w:p>
    <w:p w14:paraId="4997A640" w14:textId="77777777" w:rsidR="00D05705" w:rsidRDefault="00000000">
      <w:pPr>
        <w:pStyle w:val="Corpotesto"/>
        <w:ind w:right="127"/>
      </w:pPr>
      <w:r>
        <w:t>Il</w:t>
      </w:r>
      <w:r>
        <w:rPr>
          <w:spacing w:val="-3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partecipante</w:t>
      </w:r>
      <w:r>
        <w:rPr>
          <w:spacing w:val="-3"/>
        </w:rPr>
        <w:t xml:space="preserve"> </w:t>
      </w:r>
      <w:r>
        <w:t>accetta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impegni</w:t>
      </w:r>
      <w:r>
        <w:rPr>
          <w:spacing w:val="-3"/>
        </w:rPr>
        <w:t xml:space="preserve"> </w:t>
      </w:r>
      <w:r>
        <w:t>assunti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presente Patto di Integrità, preventivamente accertato da parte del Comune di San Paolo, potranno essere applicate le seguenti sanzioni:</w:t>
      </w:r>
    </w:p>
    <w:p w14:paraId="59D1C203" w14:textId="77777777" w:rsidR="00D05705" w:rsidRDefault="00000000">
      <w:pPr>
        <w:pStyle w:val="Paragrafoelenco"/>
        <w:numPr>
          <w:ilvl w:val="0"/>
          <w:numId w:val="1"/>
        </w:numPr>
        <w:tabs>
          <w:tab w:val="left" w:pos="832"/>
        </w:tabs>
        <w:spacing w:before="60"/>
        <w:ind w:left="832" w:hanging="721"/>
        <w:rPr>
          <w:sz w:val="24"/>
        </w:rPr>
      </w:pPr>
      <w:r>
        <w:rPr>
          <w:sz w:val="24"/>
        </w:rPr>
        <w:t>esclusione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gara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essere;</w:t>
      </w:r>
    </w:p>
    <w:p w14:paraId="5F0CC1FB" w14:textId="77777777" w:rsidR="00D05705" w:rsidRDefault="00000000">
      <w:pPr>
        <w:pStyle w:val="Paragrafoelenco"/>
        <w:numPr>
          <w:ilvl w:val="0"/>
          <w:numId w:val="1"/>
        </w:numPr>
        <w:tabs>
          <w:tab w:val="left" w:pos="833"/>
        </w:tabs>
        <w:spacing w:before="159"/>
        <w:ind w:hanging="722"/>
        <w:rPr>
          <w:sz w:val="24"/>
        </w:rPr>
      </w:pPr>
      <w:r>
        <w:rPr>
          <w:sz w:val="24"/>
        </w:rPr>
        <w:t>esclusione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1"/>
          <w:sz w:val="24"/>
        </w:rPr>
        <w:t xml:space="preserve"> </w:t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z w:val="24"/>
        </w:rPr>
        <w:t>gare</w:t>
      </w:r>
      <w:r>
        <w:rPr>
          <w:spacing w:val="-2"/>
          <w:sz w:val="24"/>
        </w:rPr>
        <w:t xml:space="preserve"> </w:t>
      </w:r>
      <w:r>
        <w:rPr>
          <w:sz w:val="24"/>
        </w:rPr>
        <w:t>indette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(tre)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anni;</w:t>
      </w:r>
    </w:p>
    <w:p w14:paraId="077AB2AC" w14:textId="77777777" w:rsidR="00D05705" w:rsidRDefault="00000000">
      <w:pPr>
        <w:pStyle w:val="Paragrafoelenco"/>
        <w:numPr>
          <w:ilvl w:val="0"/>
          <w:numId w:val="1"/>
        </w:numPr>
        <w:tabs>
          <w:tab w:val="left" w:pos="832"/>
        </w:tabs>
        <w:spacing w:before="160"/>
        <w:ind w:left="832" w:hanging="721"/>
        <w:rPr>
          <w:sz w:val="24"/>
        </w:rPr>
      </w:pPr>
      <w:r>
        <w:rPr>
          <w:sz w:val="24"/>
        </w:rPr>
        <w:t>risoluzione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contratto/revoca</w:t>
      </w:r>
      <w:r>
        <w:rPr>
          <w:spacing w:val="-2"/>
          <w:sz w:val="24"/>
        </w:rPr>
        <w:t xml:space="preserve"> dell’aggiudicazione;</w:t>
      </w:r>
    </w:p>
    <w:p w14:paraId="092526F6" w14:textId="77777777" w:rsidR="00D05705" w:rsidRDefault="00000000">
      <w:pPr>
        <w:pStyle w:val="Paragrafoelenco"/>
        <w:numPr>
          <w:ilvl w:val="0"/>
          <w:numId w:val="1"/>
        </w:numPr>
        <w:tabs>
          <w:tab w:val="left" w:pos="833"/>
        </w:tabs>
        <w:spacing w:before="161"/>
        <w:ind w:hanging="722"/>
        <w:rPr>
          <w:sz w:val="24"/>
        </w:rPr>
      </w:pPr>
      <w:r>
        <w:rPr>
          <w:sz w:val="24"/>
        </w:rPr>
        <w:t>incameramento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cauzione</w:t>
      </w:r>
      <w:r>
        <w:rPr>
          <w:spacing w:val="-2"/>
          <w:sz w:val="24"/>
        </w:rPr>
        <w:t xml:space="preserve"> </w:t>
      </w:r>
      <w:r>
        <w:rPr>
          <w:sz w:val="24"/>
        </w:rPr>
        <w:t>provvisoria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definitiva;</w:t>
      </w:r>
    </w:p>
    <w:p w14:paraId="715460DD" w14:textId="77777777" w:rsidR="00D05705" w:rsidRDefault="00000000">
      <w:pPr>
        <w:pStyle w:val="Paragrafoelenco"/>
        <w:numPr>
          <w:ilvl w:val="0"/>
          <w:numId w:val="1"/>
        </w:numPr>
        <w:tabs>
          <w:tab w:val="left" w:pos="832"/>
        </w:tabs>
        <w:spacing w:before="159"/>
        <w:ind w:left="832" w:hanging="721"/>
        <w:rPr>
          <w:sz w:val="24"/>
        </w:rPr>
      </w:pPr>
      <w:r>
        <w:rPr>
          <w:sz w:val="24"/>
        </w:rPr>
        <w:t>segnalazione</w:t>
      </w:r>
      <w:r>
        <w:rPr>
          <w:spacing w:val="-5"/>
          <w:sz w:val="24"/>
        </w:rPr>
        <w:t xml:space="preserve"> </w:t>
      </w:r>
      <w:r>
        <w:rPr>
          <w:sz w:val="24"/>
        </w:rPr>
        <w:t>all’Anac</w:t>
      </w:r>
      <w:r>
        <w:rPr>
          <w:spacing w:val="-3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Annotazioni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riservate.</w:t>
      </w:r>
    </w:p>
    <w:p w14:paraId="1219A6F8" w14:textId="52939B3A" w:rsidR="00D05705" w:rsidRDefault="00000000" w:rsidP="007B45ED">
      <w:pPr>
        <w:pStyle w:val="Corpotesto"/>
        <w:spacing w:before="160"/>
        <w:ind w:right="127"/>
        <w:sectPr w:rsidR="00D05705">
          <w:pgSz w:w="11910" w:h="16840"/>
          <w:pgMar w:top="1400" w:right="850" w:bottom="1080" w:left="1133" w:header="0" w:footer="895" w:gutter="0"/>
          <w:cols w:space="720"/>
        </w:sectPr>
      </w:pPr>
      <w:r>
        <w:t>Il Comune si avvale della clausola risolutiva espressa, di cui all’art. 1456 c.c., ogni qualvolta nei confronti dell’imprenditore o dei componenti la compagine sociale, o dei dirigenti dell’impresa, sia stata</w:t>
      </w:r>
      <w:r>
        <w:rPr>
          <w:spacing w:val="-3"/>
        </w:rPr>
        <w:t xml:space="preserve"> </w:t>
      </w:r>
      <w:r>
        <w:t>disposta</w:t>
      </w:r>
      <w:r>
        <w:rPr>
          <w:spacing w:val="-3"/>
        </w:rPr>
        <w:t xml:space="preserve"> </w:t>
      </w:r>
      <w:r>
        <w:t>misura</w:t>
      </w:r>
      <w:r>
        <w:rPr>
          <w:spacing w:val="-3"/>
        </w:rPr>
        <w:t xml:space="preserve"> </w:t>
      </w:r>
      <w:r>
        <w:t>cautelare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intervenuto</w:t>
      </w:r>
      <w:r>
        <w:rPr>
          <w:spacing w:val="-4"/>
        </w:rPr>
        <w:t xml:space="preserve"> </w:t>
      </w:r>
      <w:r>
        <w:t>rinvio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giudizio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taluno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delitti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317</w:t>
      </w:r>
      <w:r>
        <w:rPr>
          <w:spacing w:val="-1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318</w:t>
      </w:r>
      <w:r>
        <w:rPr>
          <w:spacing w:val="-1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319</w:t>
      </w:r>
      <w:r>
        <w:rPr>
          <w:spacing w:val="-1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319-bis</w:t>
      </w:r>
      <w:r>
        <w:rPr>
          <w:spacing w:val="-2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319-ter</w:t>
      </w:r>
      <w:r>
        <w:rPr>
          <w:spacing w:val="-2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319-quater</w:t>
      </w:r>
      <w:r>
        <w:rPr>
          <w:spacing w:val="-1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320</w:t>
      </w:r>
      <w:r>
        <w:rPr>
          <w:spacing w:val="-1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322</w:t>
      </w:r>
      <w:r>
        <w:rPr>
          <w:spacing w:val="-1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322-bis</w:t>
      </w:r>
      <w:r>
        <w:rPr>
          <w:spacing w:val="-2"/>
        </w:rPr>
        <w:t xml:space="preserve"> </w:t>
      </w:r>
      <w:r>
        <w:t>c.p., 346-bis c.p., 353 c.p. e 353-bis c.p. Tale clausola risolutiva dovrà essere coordinata con i poteri attributi all’ANAC ed al Prefetto ai sensi dell’art. 32 del D.L. n. 90/2014.</w:t>
      </w:r>
    </w:p>
    <w:p w14:paraId="517D1FFB" w14:textId="77777777" w:rsidR="00756A58" w:rsidRDefault="00756A58" w:rsidP="00756A58">
      <w:pPr>
        <w:pStyle w:val="Corpotesto"/>
        <w:ind w:right="127"/>
      </w:pPr>
    </w:p>
    <w:p w14:paraId="45BB4B77" w14:textId="77777777" w:rsidR="007B45ED" w:rsidRDefault="007B45ED" w:rsidP="007B45ED">
      <w:pPr>
        <w:pStyle w:val="Titolo1"/>
        <w:numPr>
          <w:ilvl w:val="0"/>
          <w:numId w:val="5"/>
        </w:numPr>
        <w:tabs>
          <w:tab w:val="left" w:pos="353"/>
        </w:tabs>
      </w:pPr>
      <w:r>
        <w:t>Validità</w:t>
      </w:r>
      <w:r>
        <w:rPr>
          <w:spacing w:val="-2"/>
        </w:rPr>
        <w:t xml:space="preserve"> temporale</w:t>
      </w:r>
    </w:p>
    <w:p w14:paraId="032A5420" w14:textId="395DBBD5" w:rsidR="00756A58" w:rsidRDefault="007B45ED" w:rsidP="007B45ED">
      <w:pPr>
        <w:pStyle w:val="Corpotesto"/>
        <w:ind w:right="127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</w:t>
      </w:r>
      <w:r>
        <w:rPr>
          <w:spacing w:val="-4"/>
        </w:rPr>
        <w:t xml:space="preserve"> </w:t>
      </w:r>
      <w:r>
        <w:t>costituisce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integrante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resterà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vigore</w:t>
      </w:r>
      <w:r>
        <w:rPr>
          <w:spacing w:val="-4"/>
        </w:rPr>
        <w:t xml:space="preserve"> </w:t>
      </w:r>
      <w:r>
        <w:t>sino alla</w:t>
      </w:r>
      <w:r>
        <w:rPr>
          <w:spacing w:val="-1"/>
        </w:rPr>
        <w:t xml:space="preserve"> </w:t>
      </w:r>
      <w:r>
        <w:t>completa</w:t>
      </w:r>
      <w:r>
        <w:rPr>
          <w:spacing w:val="-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affidato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evidenza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sin</w:t>
      </w:r>
      <w:r>
        <w:t xml:space="preserve">o </w:t>
      </w:r>
      <w:r w:rsidR="00756A58">
        <w:t>alla data di scadenza del periodo di garanzia e verifica di regolare esecuzione di quanto eseguito dal soggetto contraente.</w:t>
      </w:r>
    </w:p>
    <w:p w14:paraId="09E9F7A4" w14:textId="77777777" w:rsidR="00756A58" w:rsidRDefault="00756A58" w:rsidP="00756A58">
      <w:pPr>
        <w:pStyle w:val="Titolo1"/>
        <w:numPr>
          <w:ilvl w:val="0"/>
          <w:numId w:val="5"/>
        </w:numPr>
        <w:tabs>
          <w:tab w:val="left" w:pos="353"/>
        </w:tabs>
      </w:pPr>
      <w:r>
        <w:rPr>
          <w:spacing w:val="-2"/>
        </w:rPr>
        <w:t>Controlli</w:t>
      </w:r>
    </w:p>
    <w:p w14:paraId="6FCE01E7" w14:textId="77777777" w:rsidR="00756A58" w:rsidRDefault="00756A58" w:rsidP="00756A58">
      <w:pPr>
        <w:pStyle w:val="Corpotesto"/>
        <w:ind w:right="127"/>
      </w:pPr>
      <w:r>
        <w:t>Per tutti gli adempimenti scaturenti dall’applicazione del presente Patto, relativi sia al controllo dell’osservanza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eventuale</w:t>
      </w:r>
      <w:r>
        <w:rPr>
          <w:spacing w:val="-8"/>
        </w:rPr>
        <w:t xml:space="preserve"> </w:t>
      </w:r>
      <w:r>
        <w:t>applicazione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sanzioni,</w:t>
      </w:r>
      <w:r>
        <w:rPr>
          <w:spacing w:val="-7"/>
        </w:rPr>
        <w:t xml:space="preserve"> </w:t>
      </w:r>
      <w:r>
        <w:t>provvederà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Responsabile di Area competente alla stipula del contratto in questione.</w:t>
      </w:r>
    </w:p>
    <w:p w14:paraId="4D2BFC02" w14:textId="77777777" w:rsidR="00756A58" w:rsidRDefault="00756A58" w:rsidP="00756A58">
      <w:pPr>
        <w:pStyle w:val="Titolo1"/>
        <w:numPr>
          <w:ilvl w:val="0"/>
          <w:numId w:val="5"/>
        </w:numPr>
        <w:tabs>
          <w:tab w:val="left" w:pos="473"/>
        </w:tabs>
        <w:ind w:left="473" w:hanging="360"/>
      </w:pPr>
      <w:r>
        <w:rPr>
          <w:spacing w:val="-2"/>
        </w:rPr>
        <w:t>Controversie</w:t>
      </w:r>
    </w:p>
    <w:p w14:paraId="2B6FC872" w14:textId="77777777" w:rsidR="00756A58" w:rsidRDefault="00756A58" w:rsidP="00756A58">
      <w:pPr>
        <w:pStyle w:val="Corpotesto"/>
        <w:ind w:right="128"/>
      </w:pPr>
      <w:r>
        <w:t>Ogni controversia relativa all’interpretazione e/o all’applicazione del presente Patto di Integrità fra Comune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soggetti</w:t>
      </w:r>
      <w:r>
        <w:rPr>
          <w:spacing w:val="40"/>
        </w:rPr>
        <w:t xml:space="preserve"> </w:t>
      </w:r>
      <w:r>
        <w:t>partecipanti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tra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stessi</w:t>
      </w:r>
      <w:r>
        <w:rPr>
          <w:spacing w:val="40"/>
        </w:rPr>
        <w:t xml:space="preserve"> </w:t>
      </w:r>
      <w:r>
        <w:t>concorrenti</w:t>
      </w:r>
      <w:r>
        <w:rPr>
          <w:spacing w:val="40"/>
        </w:rPr>
        <w:t xml:space="preserve"> </w:t>
      </w:r>
      <w:r>
        <w:t>sarà</w:t>
      </w:r>
      <w:r>
        <w:rPr>
          <w:spacing w:val="40"/>
        </w:rPr>
        <w:t xml:space="preserve"> </w:t>
      </w:r>
      <w:r>
        <w:t>risolta</w:t>
      </w:r>
      <w:r>
        <w:rPr>
          <w:spacing w:val="40"/>
        </w:rPr>
        <w:t xml:space="preserve"> </w:t>
      </w:r>
      <w:r>
        <w:t>dall’Autorità</w:t>
      </w:r>
      <w:r>
        <w:rPr>
          <w:spacing w:val="40"/>
        </w:rPr>
        <w:t xml:space="preserve"> </w:t>
      </w:r>
      <w:r>
        <w:t>Giudiziaria</w:t>
      </w:r>
    </w:p>
    <w:p w14:paraId="7D2721E6" w14:textId="77777777" w:rsidR="00D05705" w:rsidRDefault="00000000">
      <w:pPr>
        <w:pStyle w:val="Corpotesto"/>
        <w:spacing w:before="67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40985BE7" wp14:editId="300A8A0E">
                <wp:simplePos x="0" y="0"/>
                <wp:positionH relativeFrom="page">
                  <wp:posOffset>720090</wp:posOffset>
                </wp:positionH>
                <wp:positionV relativeFrom="page">
                  <wp:posOffset>899921</wp:posOffset>
                </wp:positionV>
                <wp:extent cx="6285865" cy="89071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890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 h="8907145">
                              <a:moveTo>
                                <a:pt x="6285738" y="0"/>
                              </a:moveTo>
                              <a:lnTo>
                                <a:pt x="6279642" y="0"/>
                              </a:lnTo>
                              <a:lnTo>
                                <a:pt x="6279642" y="6096"/>
                              </a:lnTo>
                              <a:lnTo>
                                <a:pt x="6279642" y="8900909"/>
                              </a:lnTo>
                              <a:lnTo>
                                <a:pt x="6096" y="8900909"/>
                              </a:lnTo>
                              <a:lnTo>
                                <a:pt x="6096" y="6096"/>
                              </a:lnTo>
                              <a:lnTo>
                                <a:pt x="6279642" y="6096"/>
                              </a:lnTo>
                              <a:lnTo>
                                <a:pt x="62796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00909"/>
                              </a:lnTo>
                              <a:lnTo>
                                <a:pt x="0" y="8907018"/>
                              </a:lnTo>
                              <a:lnTo>
                                <a:pt x="6096" y="8907018"/>
                              </a:lnTo>
                              <a:lnTo>
                                <a:pt x="6279642" y="8907018"/>
                              </a:lnTo>
                              <a:lnTo>
                                <a:pt x="6285738" y="8907018"/>
                              </a:lnTo>
                              <a:lnTo>
                                <a:pt x="6285738" y="8900922"/>
                              </a:lnTo>
                              <a:lnTo>
                                <a:pt x="6285738" y="6096"/>
                              </a:lnTo>
                              <a:lnTo>
                                <a:pt x="6285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19644" id="Graphic 6" o:spid="_x0000_s1026" style="position:absolute;margin-left:56.7pt;margin-top:70.85pt;width:494.95pt;height:701.3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5865,890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" path="m6285738,r-6096,l6279642,6096r,8894813l6096,8900909,6096,6096r6273546,l6279642,,6096,,,,,6096,,8900909r,6109l6096,8907018r6273546,l6285738,8907018r,-6096l6285738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competente.</w:t>
      </w:r>
    </w:p>
    <w:p w14:paraId="614C8264" w14:textId="77777777" w:rsidR="00D05705" w:rsidRDefault="00D05705">
      <w:pPr>
        <w:pStyle w:val="Corpotesto"/>
        <w:ind w:left="0"/>
        <w:jc w:val="left"/>
      </w:pPr>
    </w:p>
    <w:p w14:paraId="4F3330AF" w14:textId="77777777" w:rsidR="00D05705" w:rsidRDefault="00000000">
      <w:pPr>
        <w:pStyle w:val="Corpotesto"/>
        <w:ind w:right="97"/>
        <w:jc w:val="left"/>
      </w:pPr>
      <w:r>
        <w:t>Le parti confermano e sottoscrivono il presente Patto di Integrità con firma digitale ai sensi dell’art. 1, comma 1, lett. s), del D.lgs. n. 82/2005.</w:t>
      </w:r>
    </w:p>
    <w:p w14:paraId="79DF9B2A" w14:textId="77777777" w:rsidR="00D05705" w:rsidRDefault="00D05705">
      <w:pPr>
        <w:pStyle w:val="Corpotesto"/>
        <w:spacing w:before="160"/>
        <w:ind w:left="0"/>
        <w:jc w:val="left"/>
      </w:pPr>
    </w:p>
    <w:p w14:paraId="12508230" w14:textId="77777777" w:rsidR="00D05705" w:rsidRDefault="00000000">
      <w:pPr>
        <w:pStyle w:val="Corpotesto"/>
        <w:jc w:val="left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....../....../............</w:t>
      </w:r>
    </w:p>
    <w:p w14:paraId="359F1C84" w14:textId="77777777" w:rsidR="00D05705" w:rsidRDefault="00D05705">
      <w:pPr>
        <w:pStyle w:val="Corpotesto"/>
        <w:ind w:left="0"/>
        <w:jc w:val="left"/>
      </w:pPr>
    </w:p>
    <w:p w14:paraId="3415CCD2" w14:textId="77777777" w:rsidR="00D05705" w:rsidRDefault="00D05705">
      <w:pPr>
        <w:pStyle w:val="Corpotesto"/>
        <w:ind w:left="0"/>
        <w:jc w:val="left"/>
      </w:pPr>
    </w:p>
    <w:p w14:paraId="435F5819" w14:textId="77777777" w:rsidR="00D05705" w:rsidRDefault="00D05705">
      <w:pPr>
        <w:pStyle w:val="Corpotesto"/>
        <w:ind w:left="0"/>
        <w:jc w:val="left"/>
      </w:pPr>
    </w:p>
    <w:p w14:paraId="3BC39FAF" w14:textId="77777777" w:rsidR="00D05705" w:rsidRDefault="00000000">
      <w:pPr>
        <w:pStyle w:val="Titolo1"/>
        <w:tabs>
          <w:tab w:val="left" w:pos="5639"/>
        </w:tabs>
        <w:spacing w:before="0"/>
        <w:ind w:left="0" w:right="601" w:firstLine="0"/>
        <w:jc w:val="right"/>
      </w:pPr>
      <w:r>
        <w:t>Per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2"/>
        </w:rPr>
        <w:t>Comune</w:t>
      </w:r>
      <w:r>
        <w:tab/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rPr>
          <w:spacing w:val="-2"/>
        </w:rPr>
        <w:t>Concorrente</w:t>
      </w:r>
    </w:p>
    <w:p w14:paraId="5AD1C5ED" w14:textId="77777777" w:rsidR="00D05705" w:rsidRDefault="00000000">
      <w:pPr>
        <w:tabs>
          <w:tab w:val="left" w:pos="6659"/>
        </w:tabs>
        <w:ind w:right="553"/>
        <w:jc w:val="right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Responsabile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Settore/Servizio</w:t>
      </w:r>
      <w:r>
        <w:rPr>
          <w:b/>
          <w:sz w:val="24"/>
        </w:rPr>
        <w:tab/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Rappresentante</w:t>
      </w:r>
    </w:p>
    <w:p w14:paraId="3CA30EA2" w14:textId="77777777" w:rsidR="00D05705" w:rsidRDefault="00000000">
      <w:pPr>
        <w:tabs>
          <w:tab w:val="left" w:pos="6533"/>
        </w:tabs>
        <w:spacing w:before="240"/>
        <w:ind w:left="111"/>
        <w:rPr>
          <w:i/>
          <w:sz w:val="24"/>
        </w:rPr>
      </w:pPr>
      <w:r>
        <w:rPr>
          <w:i/>
          <w:spacing w:val="-2"/>
          <w:sz w:val="24"/>
        </w:rPr>
        <w:t>........................................................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......................................................</w:t>
      </w:r>
    </w:p>
    <w:sectPr w:rsidR="00D05705">
      <w:pgSz w:w="11910" w:h="16840"/>
      <w:pgMar w:top="1340" w:right="850" w:bottom="1080" w:left="1133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B0E6" w14:textId="77777777" w:rsidR="00813D48" w:rsidRDefault="00813D48">
      <w:r>
        <w:separator/>
      </w:r>
    </w:p>
  </w:endnote>
  <w:endnote w:type="continuationSeparator" w:id="0">
    <w:p w14:paraId="5120F8F0" w14:textId="77777777" w:rsidR="00813D48" w:rsidRDefault="0081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02AC" w14:textId="77777777" w:rsidR="00D05705" w:rsidRDefault="00000000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69BC6E95" wp14:editId="7CEB314D">
              <wp:simplePos x="0" y="0"/>
              <wp:positionH relativeFrom="page">
                <wp:posOffset>6671309</wp:posOffset>
              </wp:positionH>
              <wp:positionV relativeFrom="page">
                <wp:posOffset>9984879</wp:posOffset>
              </wp:positionV>
              <wp:extent cx="21717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F5BBE" w14:textId="77777777" w:rsidR="00D05705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83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C6E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5.3pt;margin-top:786.2pt;width:17.1pt;height:13.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" filled="f" stroked="f">
              <v:textbox inset="0,0,0,0">
                <w:txbxContent>
                  <w:p w14:paraId="65CF5BBE" w14:textId="77777777" w:rsidR="00D05705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83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189D" w14:textId="77777777" w:rsidR="00813D48" w:rsidRDefault="00813D48">
      <w:r>
        <w:separator/>
      </w:r>
    </w:p>
  </w:footnote>
  <w:footnote w:type="continuationSeparator" w:id="0">
    <w:p w14:paraId="397A1E18" w14:textId="77777777" w:rsidR="00813D48" w:rsidRDefault="00813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92F"/>
    <w:multiLevelType w:val="hybridMultilevel"/>
    <w:tmpl w:val="BB8C9CAC"/>
    <w:lvl w:ilvl="0" w:tplc="E498348A">
      <w:start w:val="1"/>
      <w:numFmt w:val="lowerLetter"/>
      <w:lvlText w:val="%1."/>
      <w:lvlJc w:val="left"/>
      <w:pPr>
        <w:ind w:left="833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9024E2A">
      <w:numFmt w:val="bullet"/>
      <w:lvlText w:val="•"/>
      <w:lvlJc w:val="left"/>
      <w:pPr>
        <w:ind w:left="1747" w:hanging="723"/>
      </w:pPr>
      <w:rPr>
        <w:rFonts w:hint="default"/>
        <w:lang w:val="it-IT" w:eastAsia="en-US" w:bidi="ar-SA"/>
      </w:rPr>
    </w:lvl>
    <w:lvl w:ilvl="2" w:tplc="002AAF0E">
      <w:numFmt w:val="bullet"/>
      <w:lvlText w:val="•"/>
      <w:lvlJc w:val="left"/>
      <w:pPr>
        <w:ind w:left="2655" w:hanging="723"/>
      </w:pPr>
      <w:rPr>
        <w:rFonts w:hint="default"/>
        <w:lang w:val="it-IT" w:eastAsia="en-US" w:bidi="ar-SA"/>
      </w:rPr>
    </w:lvl>
    <w:lvl w:ilvl="3" w:tplc="18C2337C">
      <w:numFmt w:val="bullet"/>
      <w:lvlText w:val="•"/>
      <w:lvlJc w:val="left"/>
      <w:pPr>
        <w:ind w:left="3563" w:hanging="723"/>
      </w:pPr>
      <w:rPr>
        <w:rFonts w:hint="default"/>
        <w:lang w:val="it-IT" w:eastAsia="en-US" w:bidi="ar-SA"/>
      </w:rPr>
    </w:lvl>
    <w:lvl w:ilvl="4" w:tplc="ADB6CF64">
      <w:numFmt w:val="bullet"/>
      <w:lvlText w:val="•"/>
      <w:lvlJc w:val="left"/>
      <w:pPr>
        <w:ind w:left="4470" w:hanging="723"/>
      </w:pPr>
      <w:rPr>
        <w:rFonts w:hint="default"/>
        <w:lang w:val="it-IT" w:eastAsia="en-US" w:bidi="ar-SA"/>
      </w:rPr>
    </w:lvl>
    <w:lvl w:ilvl="5" w:tplc="AE42AECC">
      <w:numFmt w:val="bullet"/>
      <w:lvlText w:val="•"/>
      <w:lvlJc w:val="left"/>
      <w:pPr>
        <w:ind w:left="5378" w:hanging="723"/>
      </w:pPr>
      <w:rPr>
        <w:rFonts w:hint="default"/>
        <w:lang w:val="it-IT" w:eastAsia="en-US" w:bidi="ar-SA"/>
      </w:rPr>
    </w:lvl>
    <w:lvl w:ilvl="6" w:tplc="5E6486FE">
      <w:numFmt w:val="bullet"/>
      <w:lvlText w:val="•"/>
      <w:lvlJc w:val="left"/>
      <w:pPr>
        <w:ind w:left="6286" w:hanging="723"/>
      </w:pPr>
      <w:rPr>
        <w:rFonts w:hint="default"/>
        <w:lang w:val="it-IT" w:eastAsia="en-US" w:bidi="ar-SA"/>
      </w:rPr>
    </w:lvl>
    <w:lvl w:ilvl="7" w:tplc="47C49474">
      <w:numFmt w:val="bullet"/>
      <w:lvlText w:val="•"/>
      <w:lvlJc w:val="left"/>
      <w:pPr>
        <w:ind w:left="7194" w:hanging="723"/>
      </w:pPr>
      <w:rPr>
        <w:rFonts w:hint="default"/>
        <w:lang w:val="it-IT" w:eastAsia="en-US" w:bidi="ar-SA"/>
      </w:rPr>
    </w:lvl>
    <w:lvl w:ilvl="8" w:tplc="B5AACD7C">
      <w:numFmt w:val="bullet"/>
      <w:lvlText w:val="•"/>
      <w:lvlJc w:val="left"/>
      <w:pPr>
        <w:ind w:left="8101" w:hanging="723"/>
      </w:pPr>
      <w:rPr>
        <w:rFonts w:hint="default"/>
        <w:lang w:val="it-IT" w:eastAsia="en-US" w:bidi="ar-SA"/>
      </w:rPr>
    </w:lvl>
  </w:abstractNum>
  <w:abstractNum w:abstractNumId="1" w15:restartNumberingAfterBreak="0">
    <w:nsid w:val="0E3B31BA"/>
    <w:multiLevelType w:val="multilevel"/>
    <w:tmpl w:val="CBFC0A30"/>
    <w:lvl w:ilvl="0">
      <w:start w:val="6"/>
      <w:numFmt w:val="decimal"/>
      <w:lvlText w:val="%1"/>
      <w:lvlJc w:val="left"/>
      <w:pPr>
        <w:ind w:left="473" w:hanging="360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4"/>
        <w:szCs w:val="24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2367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1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9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537F37"/>
    <w:multiLevelType w:val="hybridMultilevel"/>
    <w:tmpl w:val="564CF94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2781471B"/>
    <w:multiLevelType w:val="hybridMultilevel"/>
    <w:tmpl w:val="4636D594"/>
    <w:lvl w:ilvl="0" w:tplc="4412C946">
      <w:start w:val="1"/>
      <w:numFmt w:val="lowerLetter"/>
      <w:lvlText w:val="%1."/>
      <w:lvlJc w:val="left"/>
      <w:pPr>
        <w:ind w:left="11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AA4E8E">
      <w:numFmt w:val="bullet"/>
      <w:lvlText w:val=""/>
      <w:lvlJc w:val="left"/>
      <w:pPr>
        <w:ind w:left="83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311C77C2">
      <w:numFmt w:val="bullet"/>
      <w:lvlText w:val="•"/>
      <w:lvlJc w:val="left"/>
      <w:pPr>
        <w:ind w:left="1848" w:hanging="358"/>
      </w:pPr>
      <w:rPr>
        <w:rFonts w:hint="default"/>
        <w:lang w:val="it-IT" w:eastAsia="en-US" w:bidi="ar-SA"/>
      </w:rPr>
    </w:lvl>
    <w:lvl w:ilvl="3" w:tplc="B078570A">
      <w:numFmt w:val="bullet"/>
      <w:lvlText w:val="•"/>
      <w:lvlJc w:val="left"/>
      <w:pPr>
        <w:ind w:left="2857" w:hanging="358"/>
      </w:pPr>
      <w:rPr>
        <w:rFonts w:hint="default"/>
        <w:lang w:val="it-IT" w:eastAsia="en-US" w:bidi="ar-SA"/>
      </w:rPr>
    </w:lvl>
    <w:lvl w:ilvl="4" w:tplc="797AAB0E">
      <w:numFmt w:val="bullet"/>
      <w:lvlText w:val="•"/>
      <w:lvlJc w:val="left"/>
      <w:pPr>
        <w:ind w:left="3865" w:hanging="358"/>
      </w:pPr>
      <w:rPr>
        <w:rFonts w:hint="default"/>
        <w:lang w:val="it-IT" w:eastAsia="en-US" w:bidi="ar-SA"/>
      </w:rPr>
    </w:lvl>
    <w:lvl w:ilvl="5" w:tplc="E4C4B69C">
      <w:numFmt w:val="bullet"/>
      <w:lvlText w:val="•"/>
      <w:lvlJc w:val="left"/>
      <w:pPr>
        <w:ind w:left="4874" w:hanging="358"/>
      </w:pPr>
      <w:rPr>
        <w:rFonts w:hint="default"/>
        <w:lang w:val="it-IT" w:eastAsia="en-US" w:bidi="ar-SA"/>
      </w:rPr>
    </w:lvl>
    <w:lvl w:ilvl="6" w:tplc="EBC45652">
      <w:numFmt w:val="bullet"/>
      <w:lvlText w:val="•"/>
      <w:lvlJc w:val="left"/>
      <w:pPr>
        <w:ind w:left="5883" w:hanging="358"/>
      </w:pPr>
      <w:rPr>
        <w:rFonts w:hint="default"/>
        <w:lang w:val="it-IT" w:eastAsia="en-US" w:bidi="ar-SA"/>
      </w:rPr>
    </w:lvl>
    <w:lvl w:ilvl="7" w:tplc="EDFA2B24">
      <w:numFmt w:val="bullet"/>
      <w:lvlText w:val="•"/>
      <w:lvlJc w:val="left"/>
      <w:pPr>
        <w:ind w:left="6891" w:hanging="358"/>
      </w:pPr>
      <w:rPr>
        <w:rFonts w:hint="default"/>
        <w:lang w:val="it-IT" w:eastAsia="en-US" w:bidi="ar-SA"/>
      </w:rPr>
    </w:lvl>
    <w:lvl w:ilvl="8" w:tplc="7A36DD4A">
      <w:numFmt w:val="bullet"/>
      <w:lvlText w:val="•"/>
      <w:lvlJc w:val="left"/>
      <w:pPr>
        <w:ind w:left="7900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2E40057D"/>
    <w:multiLevelType w:val="hybridMultilevel"/>
    <w:tmpl w:val="8684ED46"/>
    <w:lvl w:ilvl="0" w:tplc="2996D1DC">
      <w:start w:val="1"/>
      <w:numFmt w:val="lowerLetter"/>
      <w:lvlText w:val="%1."/>
      <w:lvlJc w:val="left"/>
      <w:pPr>
        <w:ind w:left="11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226DCCE">
      <w:numFmt w:val="bullet"/>
      <w:lvlText w:val="•"/>
      <w:lvlJc w:val="left"/>
      <w:pPr>
        <w:ind w:left="1099" w:hanging="723"/>
      </w:pPr>
      <w:rPr>
        <w:rFonts w:hint="default"/>
        <w:lang w:val="it-IT" w:eastAsia="en-US" w:bidi="ar-SA"/>
      </w:rPr>
    </w:lvl>
    <w:lvl w:ilvl="2" w:tplc="5F6C2450">
      <w:numFmt w:val="bullet"/>
      <w:lvlText w:val="•"/>
      <w:lvlJc w:val="left"/>
      <w:pPr>
        <w:ind w:left="2079" w:hanging="723"/>
      </w:pPr>
      <w:rPr>
        <w:rFonts w:hint="default"/>
        <w:lang w:val="it-IT" w:eastAsia="en-US" w:bidi="ar-SA"/>
      </w:rPr>
    </w:lvl>
    <w:lvl w:ilvl="3" w:tplc="902211EE">
      <w:numFmt w:val="bullet"/>
      <w:lvlText w:val="•"/>
      <w:lvlJc w:val="left"/>
      <w:pPr>
        <w:ind w:left="3059" w:hanging="723"/>
      </w:pPr>
      <w:rPr>
        <w:rFonts w:hint="default"/>
        <w:lang w:val="it-IT" w:eastAsia="en-US" w:bidi="ar-SA"/>
      </w:rPr>
    </w:lvl>
    <w:lvl w:ilvl="4" w:tplc="4E4C3A1C">
      <w:numFmt w:val="bullet"/>
      <w:lvlText w:val="•"/>
      <w:lvlJc w:val="left"/>
      <w:pPr>
        <w:ind w:left="4038" w:hanging="723"/>
      </w:pPr>
      <w:rPr>
        <w:rFonts w:hint="default"/>
        <w:lang w:val="it-IT" w:eastAsia="en-US" w:bidi="ar-SA"/>
      </w:rPr>
    </w:lvl>
    <w:lvl w:ilvl="5" w:tplc="B1465E4A">
      <w:numFmt w:val="bullet"/>
      <w:lvlText w:val="•"/>
      <w:lvlJc w:val="left"/>
      <w:pPr>
        <w:ind w:left="5018" w:hanging="723"/>
      </w:pPr>
      <w:rPr>
        <w:rFonts w:hint="default"/>
        <w:lang w:val="it-IT" w:eastAsia="en-US" w:bidi="ar-SA"/>
      </w:rPr>
    </w:lvl>
    <w:lvl w:ilvl="6" w:tplc="A2AC2C86">
      <w:numFmt w:val="bullet"/>
      <w:lvlText w:val="•"/>
      <w:lvlJc w:val="left"/>
      <w:pPr>
        <w:ind w:left="5998" w:hanging="723"/>
      </w:pPr>
      <w:rPr>
        <w:rFonts w:hint="default"/>
        <w:lang w:val="it-IT" w:eastAsia="en-US" w:bidi="ar-SA"/>
      </w:rPr>
    </w:lvl>
    <w:lvl w:ilvl="7" w:tplc="9992E9A8">
      <w:numFmt w:val="bullet"/>
      <w:lvlText w:val="•"/>
      <w:lvlJc w:val="left"/>
      <w:pPr>
        <w:ind w:left="6978" w:hanging="723"/>
      </w:pPr>
      <w:rPr>
        <w:rFonts w:hint="default"/>
        <w:lang w:val="it-IT" w:eastAsia="en-US" w:bidi="ar-SA"/>
      </w:rPr>
    </w:lvl>
    <w:lvl w:ilvl="8" w:tplc="79CAD5AA">
      <w:numFmt w:val="bullet"/>
      <w:lvlText w:val="•"/>
      <w:lvlJc w:val="left"/>
      <w:pPr>
        <w:ind w:left="7957" w:hanging="723"/>
      </w:pPr>
      <w:rPr>
        <w:rFonts w:hint="default"/>
        <w:lang w:val="it-IT" w:eastAsia="en-US" w:bidi="ar-SA"/>
      </w:rPr>
    </w:lvl>
  </w:abstractNum>
  <w:abstractNum w:abstractNumId="5" w15:restartNumberingAfterBreak="0">
    <w:nsid w:val="352620FF"/>
    <w:multiLevelType w:val="multilevel"/>
    <w:tmpl w:val="3FD8C6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u w:val="single"/>
      </w:rPr>
    </w:lvl>
  </w:abstractNum>
  <w:abstractNum w:abstractNumId="6" w15:restartNumberingAfterBreak="0">
    <w:nsid w:val="3B334916"/>
    <w:multiLevelType w:val="multilevel"/>
    <w:tmpl w:val="257687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7" w15:restartNumberingAfterBreak="0">
    <w:nsid w:val="42CF3131"/>
    <w:multiLevelType w:val="hybridMultilevel"/>
    <w:tmpl w:val="56D49CF0"/>
    <w:lvl w:ilvl="0" w:tplc="9F0056F2">
      <w:start w:val="1"/>
      <w:numFmt w:val="lowerLetter"/>
      <w:lvlText w:val="%1."/>
      <w:lvlJc w:val="left"/>
      <w:pPr>
        <w:ind w:left="11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42C6FE">
      <w:numFmt w:val="bullet"/>
      <w:lvlText w:val=""/>
      <w:lvlJc w:val="left"/>
      <w:pPr>
        <w:ind w:left="83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A51495BA">
      <w:numFmt w:val="bullet"/>
      <w:lvlText w:val="•"/>
      <w:lvlJc w:val="left"/>
      <w:pPr>
        <w:ind w:left="1848" w:hanging="358"/>
      </w:pPr>
      <w:rPr>
        <w:rFonts w:hint="default"/>
        <w:lang w:val="it-IT" w:eastAsia="en-US" w:bidi="ar-SA"/>
      </w:rPr>
    </w:lvl>
    <w:lvl w:ilvl="3" w:tplc="78F61796">
      <w:numFmt w:val="bullet"/>
      <w:lvlText w:val="•"/>
      <w:lvlJc w:val="left"/>
      <w:pPr>
        <w:ind w:left="2857" w:hanging="358"/>
      </w:pPr>
      <w:rPr>
        <w:rFonts w:hint="default"/>
        <w:lang w:val="it-IT" w:eastAsia="en-US" w:bidi="ar-SA"/>
      </w:rPr>
    </w:lvl>
    <w:lvl w:ilvl="4" w:tplc="4D9A65DA">
      <w:numFmt w:val="bullet"/>
      <w:lvlText w:val="•"/>
      <w:lvlJc w:val="left"/>
      <w:pPr>
        <w:ind w:left="3865" w:hanging="358"/>
      </w:pPr>
      <w:rPr>
        <w:rFonts w:hint="default"/>
        <w:lang w:val="it-IT" w:eastAsia="en-US" w:bidi="ar-SA"/>
      </w:rPr>
    </w:lvl>
    <w:lvl w:ilvl="5" w:tplc="FD589D5C">
      <w:numFmt w:val="bullet"/>
      <w:lvlText w:val="•"/>
      <w:lvlJc w:val="left"/>
      <w:pPr>
        <w:ind w:left="4874" w:hanging="358"/>
      </w:pPr>
      <w:rPr>
        <w:rFonts w:hint="default"/>
        <w:lang w:val="it-IT" w:eastAsia="en-US" w:bidi="ar-SA"/>
      </w:rPr>
    </w:lvl>
    <w:lvl w:ilvl="6" w:tplc="7CA8A302">
      <w:numFmt w:val="bullet"/>
      <w:lvlText w:val="•"/>
      <w:lvlJc w:val="left"/>
      <w:pPr>
        <w:ind w:left="5883" w:hanging="358"/>
      </w:pPr>
      <w:rPr>
        <w:rFonts w:hint="default"/>
        <w:lang w:val="it-IT" w:eastAsia="en-US" w:bidi="ar-SA"/>
      </w:rPr>
    </w:lvl>
    <w:lvl w:ilvl="7" w:tplc="2EDAE3BC">
      <w:numFmt w:val="bullet"/>
      <w:lvlText w:val="•"/>
      <w:lvlJc w:val="left"/>
      <w:pPr>
        <w:ind w:left="6891" w:hanging="358"/>
      </w:pPr>
      <w:rPr>
        <w:rFonts w:hint="default"/>
        <w:lang w:val="it-IT" w:eastAsia="en-US" w:bidi="ar-SA"/>
      </w:rPr>
    </w:lvl>
    <w:lvl w:ilvl="8" w:tplc="230248B2">
      <w:numFmt w:val="bullet"/>
      <w:lvlText w:val="•"/>
      <w:lvlJc w:val="left"/>
      <w:pPr>
        <w:ind w:left="7900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55277374"/>
    <w:multiLevelType w:val="hybridMultilevel"/>
    <w:tmpl w:val="F5D69C9E"/>
    <w:lvl w:ilvl="0" w:tplc="E872F48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CC618C0">
      <w:numFmt w:val="bullet"/>
      <w:lvlText w:val="•"/>
      <w:lvlJc w:val="left"/>
      <w:pPr>
        <w:ind w:left="1423" w:hanging="360"/>
      </w:pPr>
      <w:rPr>
        <w:rFonts w:hint="default"/>
        <w:lang w:val="it-IT" w:eastAsia="en-US" w:bidi="ar-SA"/>
      </w:rPr>
    </w:lvl>
    <w:lvl w:ilvl="2" w:tplc="FB72CC74">
      <w:numFmt w:val="bullet"/>
      <w:lvlText w:val="•"/>
      <w:lvlJc w:val="left"/>
      <w:pPr>
        <w:ind w:left="2367" w:hanging="360"/>
      </w:pPr>
      <w:rPr>
        <w:rFonts w:hint="default"/>
        <w:lang w:val="it-IT" w:eastAsia="en-US" w:bidi="ar-SA"/>
      </w:rPr>
    </w:lvl>
    <w:lvl w:ilvl="3" w:tplc="14067ABC">
      <w:numFmt w:val="bullet"/>
      <w:lvlText w:val="•"/>
      <w:lvlJc w:val="left"/>
      <w:pPr>
        <w:ind w:left="3311" w:hanging="360"/>
      </w:pPr>
      <w:rPr>
        <w:rFonts w:hint="default"/>
        <w:lang w:val="it-IT" w:eastAsia="en-US" w:bidi="ar-SA"/>
      </w:rPr>
    </w:lvl>
    <w:lvl w:ilvl="4" w:tplc="194A9B5E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5" w:tplc="13923F02">
      <w:numFmt w:val="bullet"/>
      <w:lvlText w:val="•"/>
      <w:lvlJc w:val="left"/>
      <w:pPr>
        <w:ind w:left="5198" w:hanging="360"/>
      </w:pPr>
      <w:rPr>
        <w:rFonts w:hint="default"/>
        <w:lang w:val="it-IT" w:eastAsia="en-US" w:bidi="ar-SA"/>
      </w:rPr>
    </w:lvl>
    <w:lvl w:ilvl="6" w:tplc="93D6E96E">
      <w:numFmt w:val="bullet"/>
      <w:lvlText w:val="•"/>
      <w:lvlJc w:val="left"/>
      <w:pPr>
        <w:ind w:left="6142" w:hanging="360"/>
      </w:pPr>
      <w:rPr>
        <w:rFonts w:hint="default"/>
        <w:lang w:val="it-IT" w:eastAsia="en-US" w:bidi="ar-SA"/>
      </w:rPr>
    </w:lvl>
    <w:lvl w:ilvl="7" w:tplc="AFEED370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066CBB92">
      <w:numFmt w:val="bullet"/>
      <w:lvlText w:val="•"/>
      <w:lvlJc w:val="left"/>
      <w:pPr>
        <w:ind w:left="802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C0361A3"/>
    <w:multiLevelType w:val="multilevel"/>
    <w:tmpl w:val="051C5CD2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spacing w:val="0"/>
        <w:w w:val="93"/>
        <w:lang w:val="it-IT" w:eastAsia="en-US" w:bidi="ar-SA"/>
      </w:rPr>
    </w:lvl>
    <w:lvl w:ilvl="2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7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C441C05"/>
    <w:multiLevelType w:val="multilevel"/>
    <w:tmpl w:val="6A5CE4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773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1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104" w:hanging="1800"/>
      </w:pPr>
      <w:rPr>
        <w:rFonts w:hint="default"/>
        <w:u w:val="single"/>
      </w:rPr>
    </w:lvl>
  </w:abstractNum>
  <w:abstractNum w:abstractNumId="11" w15:restartNumberingAfterBreak="0">
    <w:nsid w:val="7FCF7A65"/>
    <w:multiLevelType w:val="multilevel"/>
    <w:tmpl w:val="CBFC0A30"/>
    <w:lvl w:ilvl="0">
      <w:start w:val="6"/>
      <w:numFmt w:val="decimal"/>
      <w:lvlText w:val="%1"/>
      <w:lvlJc w:val="left"/>
      <w:pPr>
        <w:ind w:left="473" w:hanging="360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4"/>
        <w:szCs w:val="24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2367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1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9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it-IT" w:eastAsia="en-US" w:bidi="ar-SA"/>
      </w:rPr>
    </w:lvl>
  </w:abstractNum>
  <w:num w:numId="1" w16cid:durableId="136076396">
    <w:abstractNumId w:val="0"/>
  </w:num>
  <w:num w:numId="2" w16cid:durableId="1514101421">
    <w:abstractNumId w:val="1"/>
  </w:num>
  <w:num w:numId="3" w16cid:durableId="1653951491">
    <w:abstractNumId w:val="4"/>
  </w:num>
  <w:num w:numId="4" w16cid:durableId="955406520">
    <w:abstractNumId w:val="7"/>
  </w:num>
  <w:num w:numId="5" w16cid:durableId="442504587">
    <w:abstractNumId w:val="9"/>
  </w:num>
  <w:num w:numId="6" w16cid:durableId="1490563373">
    <w:abstractNumId w:val="8"/>
  </w:num>
  <w:num w:numId="7" w16cid:durableId="1174347057">
    <w:abstractNumId w:val="2"/>
  </w:num>
  <w:num w:numId="8" w16cid:durableId="2024352568">
    <w:abstractNumId w:val="3"/>
  </w:num>
  <w:num w:numId="9" w16cid:durableId="197622767">
    <w:abstractNumId w:val="11"/>
  </w:num>
  <w:num w:numId="10" w16cid:durableId="124323162">
    <w:abstractNumId w:val="10"/>
  </w:num>
  <w:num w:numId="11" w16cid:durableId="1510875244">
    <w:abstractNumId w:val="5"/>
  </w:num>
  <w:num w:numId="12" w16cid:durableId="1861432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05"/>
    <w:rsid w:val="000B2303"/>
    <w:rsid w:val="002905B2"/>
    <w:rsid w:val="0049455C"/>
    <w:rsid w:val="0063675C"/>
    <w:rsid w:val="00756A58"/>
    <w:rsid w:val="007B45ED"/>
    <w:rsid w:val="00813D48"/>
    <w:rsid w:val="008B6E1B"/>
    <w:rsid w:val="0092669E"/>
    <w:rsid w:val="00C9423B"/>
    <w:rsid w:val="00D05705"/>
    <w:rsid w:val="00E03B4A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E6F1"/>
  <w15:docId w15:val="{6633F09C-54B1-4A9B-B098-53B40DF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40"/>
      <w:ind w:left="353" w:hanging="2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35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63675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3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0B2303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npaolo.bs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une.sanpaolo@pec.regione.lombard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Comune S. Paolo</cp:lastModifiedBy>
  <cp:revision>23</cp:revision>
  <cp:lastPrinted>2026-06-03T12:06:00Z</cp:lastPrinted>
  <dcterms:created xsi:type="dcterms:W3CDTF">2026-06-03T08:24:00Z</dcterms:created>
  <dcterms:modified xsi:type="dcterms:W3CDTF">2026-06-03T12:41:00Z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LastSaved">
    <vt:filetime>2026-06-03T00:00:00Z</vt:filetime>
  </property>
  <property fmtid="{D5CDD505-2E9C-101B-9397-08002B2CF9AE}" pid="5" name="Producer">
    <vt:lpwstr>iLovePDF</vt:lpwstr>
  </property>
</Properties>
</file>